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58085013"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5D3500">
        <w:rPr>
          <w:rFonts w:ascii="Arial Narrow" w:hAnsi="Arial Narrow" w:cs="Arial"/>
          <w:sz w:val="22"/>
          <w:szCs w:val="22"/>
        </w:rPr>
        <w:t xml:space="preserve"> </w:t>
      </w:r>
      <w:r w:rsidR="0043630C">
        <w:rPr>
          <w:rFonts w:ascii="Arial Narrow" w:hAnsi="Arial Narrow" w:cs="Arial"/>
          <w:sz w:val="22"/>
          <w:szCs w:val="22"/>
        </w:rPr>
        <w:t xml:space="preserve"> </w:t>
      </w:r>
      <w:bookmarkStart w:id="0" w:name="_GoBack"/>
      <w:bookmarkEnd w:id="0"/>
      <w:r w:rsidR="0043630C">
        <w:rPr>
          <w:rFonts w:ascii="Arial Narrow" w:hAnsi="Arial Narrow" w:cs="Arial"/>
          <w:sz w:val="22"/>
          <w:szCs w:val="22"/>
        </w:rPr>
        <w:t>04</w:t>
      </w:r>
      <w:r w:rsidR="00831509">
        <w:rPr>
          <w:rFonts w:ascii="Arial Narrow" w:hAnsi="Arial Narrow" w:cs="Arial"/>
          <w:sz w:val="22"/>
          <w:szCs w:val="22"/>
        </w:rPr>
        <w:t>.</w:t>
      </w:r>
      <w:r w:rsidR="00EE5632">
        <w:rPr>
          <w:rFonts w:ascii="Arial Narrow" w:hAnsi="Arial Narrow" w:cs="Arial"/>
          <w:sz w:val="22"/>
          <w:szCs w:val="22"/>
        </w:rPr>
        <w:t>06</w:t>
      </w:r>
      <w:r w:rsidR="00CC29BC">
        <w:rPr>
          <w:rFonts w:ascii="Arial Narrow" w:hAnsi="Arial Narrow" w:cs="Arial"/>
          <w:sz w:val="22"/>
          <w:szCs w:val="22"/>
        </w:rPr>
        <w:t>.202</w:t>
      </w:r>
      <w:r w:rsidR="0053270F">
        <w:rPr>
          <w:rFonts w:ascii="Arial Narrow" w:hAnsi="Arial Narrow" w:cs="Arial"/>
          <w:sz w:val="22"/>
          <w:szCs w:val="22"/>
        </w:rPr>
        <w:t>6</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56A9C677" w14:textId="77777777" w:rsidR="00AE29F6" w:rsidRDefault="00AE29F6" w:rsidP="001F1085">
      <w:pPr>
        <w:rPr>
          <w:rStyle w:val="Fett"/>
          <w:rFonts w:cs="Arial"/>
          <w:sz w:val="28"/>
          <w:szCs w:val="28"/>
        </w:rPr>
      </w:pPr>
    </w:p>
    <w:p w14:paraId="7EF4A328" w14:textId="49B16056" w:rsidR="003B2990" w:rsidRDefault="00B62413" w:rsidP="00D5639D">
      <w:pPr>
        <w:rPr>
          <w:rStyle w:val="Fett"/>
          <w:rFonts w:cs="Arial"/>
          <w:sz w:val="28"/>
          <w:szCs w:val="28"/>
        </w:rPr>
      </w:pPr>
      <w:r>
        <w:rPr>
          <w:rStyle w:val="Fett"/>
          <w:rFonts w:cs="Arial"/>
          <w:sz w:val="28"/>
          <w:szCs w:val="28"/>
        </w:rPr>
        <w:t>„Für Unternehmen haben wir gemeinsam viele Angebote im Portfolio“</w:t>
      </w:r>
    </w:p>
    <w:p w14:paraId="35F77A3F" w14:textId="77777777" w:rsidR="00D5639D" w:rsidRDefault="00D5639D" w:rsidP="00D5639D">
      <w:pPr>
        <w:rPr>
          <w:rStyle w:val="Fett"/>
          <w:rFonts w:cs="Arial"/>
          <w:sz w:val="28"/>
          <w:szCs w:val="28"/>
        </w:rPr>
      </w:pPr>
    </w:p>
    <w:p w14:paraId="5C2D8F71" w14:textId="17A5E056" w:rsidR="00601670" w:rsidRPr="00092B03" w:rsidRDefault="00B62413" w:rsidP="00092B03">
      <w:pPr>
        <w:ind w:right="-142"/>
        <w:rPr>
          <w:rFonts w:cs="Arial"/>
        </w:rPr>
      </w:pPr>
      <w:r>
        <w:rPr>
          <w:rStyle w:val="Fett"/>
          <w:rFonts w:cs="Arial"/>
        </w:rPr>
        <w:t xml:space="preserve">WIGOS und </w:t>
      </w:r>
      <w:proofErr w:type="spellStart"/>
      <w:r>
        <w:rPr>
          <w:rStyle w:val="Fett"/>
          <w:rFonts w:cs="Arial"/>
        </w:rPr>
        <w:t>MaßArbeit</w:t>
      </w:r>
      <w:proofErr w:type="spellEnd"/>
      <w:r>
        <w:rPr>
          <w:rStyle w:val="Fett"/>
          <w:rFonts w:cs="Arial"/>
        </w:rPr>
        <w:t xml:space="preserve"> beraten und begleiten Unternehmen wie JUMAX   </w:t>
      </w:r>
    </w:p>
    <w:p w14:paraId="3EA89740" w14:textId="1DEED618" w:rsidR="00AC4575" w:rsidRPr="00582CCC" w:rsidRDefault="00D339D2" w:rsidP="00AC4575">
      <w:pPr>
        <w:pStyle w:val="StandardWeb"/>
        <w:spacing w:line="360" w:lineRule="auto"/>
        <w:rPr>
          <w:rFonts w:ascii="Arial" w:hAnsi="Arial" w:cs="Arial"/>
          <w:sz w:val="20"/>
          <w:szCs w:val="20"/>
        </w:rPr>
      </w:pPr>
      <w:proofErr w:type="spellStart"/>
      <w:r w:rsidRPr="00B833F3">
        <w:rPr>
          <w:rFonts w:ascii="Arial" w:hAnsi="Arial" w:cs="Arial"/>
          <w:b/>
          <w:sz w:val="20"/>
          <w:szCs w:val="20"/>
        </w:rPr>
        <w:t>Bohmte</w:t>
      </w:r>
      <w:proofErr w:type="spellEnd"/>
      <w:r w:rsidR="00EC4B31" w:rsidRPr="00B833F3">
        <w:rPr>
          <w:rFonts w:ascii="Arial" w:hAnsi="Arial" w:cs="Arial"/>
          <w:b/>
          <w:sz w:val="20"/>
          <w:szCs w:val="20"/>
        </w:rPr>
        <w:t>.</w:t>
      </w:r>
      <w:r w:rsidR="003C69B4" w:rsidRPr="007A5F8E">
        <w:rPr>
          <w:rFonts w:cs="Arial"/>
        </w:rPr>
        <w:t xml:space="preserve"> </w:t>
      </w:r>
      <w:r w:rsidR="00B833F3" w:rsidRPr="00582CCC">
        <w:rPr>
          <w:rFonts w:ascii="Arial" w:hAnsi="Arial" w:cs="Arial"/>
          <w:sz w:val="20"/>
          <w:szCs w:val="20"/>
        </w:rPr>
        <w:t>„Wir kommen von hier und wollen hier auch bleiben</w:t>
      </w:r>
      <w:r w:rsidR="0009021A">
        <w:rPr>
          <w:rFonts w:ascii="Arial" w:hAnsi="Arial" w:cs="Arial"/>
          <w:sz w:val="20"/>
          <w:szCs w:val="20"/>
        </w:rPr>
        <w:t xml:space="preserve">.“ </w:t>
      </w:r>
      <w:r w:rsidR="0009021A" w:rsidRPr="00582CCC">
        <w:rPr>
          <w:rFonts w:ascii="Arial" w:hAnsi="Arial" w:cs="Arial"/>
          <w:sz w:val="20"/>
          <w:szCs w:val="20"/>
        </w:rPr>
        <w:t>Julian Rutz</w:t>
      </w:r>
      <w:r w:rsidR="0009021A">
        <w:rPr>
          <w:rFonts w:ascii="Arial" w:hAnsi="Arial" w:cs="Arial"/>
          <w:sz w:val="20"/>
          <w:szCs w:val="20"/>
        </w:rPr>
        <w:t xml:space="preserve">, </w:t>
      </w:r>
      <w:r w:rsidR="00B833F3" w:rsidRPr="00582CCC">
        <w:rPr>
          <w:rFonts w:ascii="Arial" w:hAnsi="Arial" w:cs="Arial"/>
          <w:sz w:val="20"/>
          <w:szCs w:val="20"/>
        </w:rPr>
        <w:t>Geschäftsführer</w:t>
      </w:r>
      <w:r w:rsidR="0009021A">
        <w:rPr>
          <w:rFonts w:ascii="Arial" w:hAnsi="Arial" w:cs="Arial"/>
          <w:sz w:val="20"/>
          <w:szCs w:val="20"/>
        </w:rPr>
        <w:t xml:space="preserve"> des Unternehmens JUMAX </w:t>
      </w:r>
      <w:r w:rsidR="0009021A" w:rsidRPr="00582CCC">
        <w:rPr>
          <w:rFonts w:ascii="Arial" w:hAnsi="Arial" w:cs="Arial"/>
          <w:sz w:val="20"/>
          <w:szCs w:val="20"/>
        </w:rPr>
        <w:t xml:space="preserve">Elektrotechnik </w:t>
      </w:r>
      <w:r w:rsidR="0009021A">
        <w:rPr>
          <w:rFonts w:ascii="Arial" w:hAnsi="Arial" w:cs="Arial"/>
          <w:sz w:val="20"/>
          <w:szCs w:val="20"/>
        </w:rPr>
        <w:t xml:space="preserve">ist überzeugt, dass sich der </w:t>
      </w:r>
      <w:r w:rsidR="0009021A" w:rsidRPr="00582CCC">
        <w:rPr>
          <w:rFonts w:ascii="Arial" w:hAnsi="Arial" w:cs="Arial"/>
          <w:sz w:val="20"/>
          <w:szCs w:val="20"/>
        </w:rPr>
        <w:t xml:space="preserve">Meisterbetrieb für Photovoltaik, Wärmepumpen und Haustechnik </w:t>
      </w:r>
      <w:r w:rsidR="0009021A">
        <w:rPr>
          <w:rFonts w:ascii="Arial" w:hAnsi="Arial" w:cs="Arial"/>
          <w:sz w:val="20"/>
          <w:szCs w:val="20"/>
        </w:rPr>
        <w:t xml:space="preserve">in </w:t>
      </w:r>
      <w:proofErr w:type="spellStart"/>
      <w:r w:rsidR="0009021A">
        <w:rPr>
          <w:rFonts w:ascii="Arial" w:hAnsi="Arial" w:cs="Arial"/>
          <w:sz w:val="20"/>
          <w:szCs w:val="20"/>
        </w:rPr>
        <w:t>Bohmte</w:t>
      </w:r>
      <w:proofErr w:type="spellEnd"/>
      <w:r w:rsidR="0009021A">
        <w:rPr>
          <w:rFonts w:ascii="Arial" w:hAnsi="Arial" w:cs="Arial"/>
          <w:sz w:val="20"/>
          <w:szCs w:val="20"/>
        </w:rPr>
        <w:t xml:space="preserve"> weiterhin gut entwickeln wird – und das mit tatkräftiger Unterstützung </w:t>
      </w:r>
      <w:r w:rsidR="00B62413">
        <w:rPr>
          <w:rFonts w:ascii="Arial" w:hAnsi="Arial" w:cs="Arial"/>
          <w:sz w:val="20"/>
          <w:szCs w:val="20"/>
        </w:rPr>
        <w:t>des</w:t>
      </w:r>
      <w:r w:rsidR="0009021A">
        <w:rPr>
          <w:rFonts w:ascii="Arial" w:hAnsi="Arial" w:cs="Arial"/>
          <w:sz w:val="20"/>
          <w:szCs w:val="20"/>
        </w:rPr>
        <w:t xml:space="preserve"> Geschäftsbereich</w:t>
      </w:r>
      <w:r w:rsidR="00B62413">
        <w:rPr>
          <w:rFonts w:ascii="Arial" w:hAnsi="Arial" w:cs="Arial"/>
          <w:sz w:val="20"/>
          <w:szCs w:val="20"/>
        </w:rPr>
        <w:t>s</w:t>
      </w:r>
      <w:r w:rsidR="0009021A">
        <w:rPr>
          <w:rFonts w:ascii="Arial" w:hAnsi="Arial" w:cs="Arial"/>
          <w:sz w:val="20"/>
          <w:szCs w:val="20"/>
        </w:rPr>
        <w:t xml:space="preserve"> Wirtschaft &amp; Arbeit des Landkreises. </w:t>
      </w:r>
      <w:r w:rsidR="00AC4575" w:rsidRPr="00092B03">
        <w:rPr>
          <w:rFonts w:ascii="Arial" w:hAnsi="Arial" w:cs="Arial"/>
          <w:b/>
          <w:sz w:val="20"/>
          <w:szCs w:val="20"/>
        </w:rPr>
        <w:t>„</w:t>
      </w:r>
      <w:r w:rsidR="00B62413" w:rsidRPr="00092B03">
        <w:rPr>
          <w:rStyle w:val="Fett"/>
          <w:rFonts w:ascii="Arial" w:hAnsi="Arial" w:cs="Arial"/>
          <w:b w:val="0"/>
          <w:sz w:val="20"/>
          <w:szCs w:val="20"/>
        </w:rPr>
        <w:t xml:space="preserve">Für Unternehmen haben wir gemeinsam viele Angebote im </w:t>
      </w:r>
      <w:r w:rsidR="00092B03">
        <w:rPr>
          <w:rStyle w:val="Fett"/>
          <w:rFonts w:ascii="Arial" w:hAnsi="Arial" w:cs="Arial"/>
          <w:b w:val="0"/>
          <w:sz w:val="20"/>
          <w:szCs w:val="20"/>
        </w:rPr>
        <w:t xml:space="preserve">Portfolio </w:t>
      </w:r>
      <w:r w:rsidR="00AC4575" w:rsidRPr="00582CCC">
        <w:rPr>
          <w:rFonts w:ascii="Arial" w:hAnsi="Arial" w:cs="Arial"/>
          <w:sz w:val="20"/>
          <w:szCs w:val="20"/>
        </w:rPr>
        <w:t>– von der Wirtschaftsförderung bis zur Personalgewinnung</w:t>
      </w:r>
      <w:r w:rsidR="00092B03">
        <w:rPr>
          <w:rFonts w:ascii="Arial" w:hAnsi="Arial" w:cs="Arial"/>
          <w:sz w:val="20"/>
          <w:szCs w:val="20"/>
        </w:rPr>
        <w:t xml:space="preserve"> und Nachwuchssicherung</w:t>
      </w:r>
      <w:r w:rsidR="00AC4575" w:rsidRPr="00582CCC">
        <w:rPr>
          <w:rFonts w:ascii="Arial" w:hAnsi="Arial" w:cs="Arial"/>
          <w:sz w:val="20"/>
          <w:szCs w:val="20"/>
        </w:rPr>
        <w:t xml:space="preserve">“, betonten </w:t>
      </w:r>
      <w:proofErr w:type="spellStart"/>
      <w:r w:rsidR="00AC4575" w:rsidRPr="00582CCC">
        <w:rPr>
          <w:rFonts w:ascii="Arial" w:hAnsi="Arial" w:cs="Arial"/>
          <w:sz w:val="20"/>
          <w:szCs w:val="20"/>
        </w:rPr>
        <w:t>MaßArbeit</w:t>
      </w:r>
      <w:proofErr w:type="spellEnd"/>
      <w:r w:rsidR="00AC4575" w:rsidRPr="00582CCC">
        <w:rPr>
          <w:rFonts w:ascii="Arial" w:hAnsi="Arial" w:cs="Arial"/>
          <w:sz w:val="20"/>
          <w:szCs w:val="20"/>
        </w:rPr>
        <w:t>-Vorstand Lars Hellmers und WIGOS-Geschäftsführer Peter Vahrenkamp</w:t>
      </w:r>
      <w:r w:rsidR="00B62413">
        <w:rPr>
          <w:rFonts w:ascii="Arial" w:hAnsi="Arial" w:cs="Arial"/>
          <w:sz w:val="20"/>
          <w:szCs w:val="20"/>
        </w:rPr>
        <w:t xml:space="preserve"> beim gemeinsamen Besuch des </w:t>
      </w:r>
      <w:proofErr w:type="spellStart"/>
      <w:r w:rsidR="00B62413">
        <w:rPr>
          <w:rFonts w:ascii="Arial" w:hAnsi="Arial" w:cs="Arial"/>
          <w:sz w:val="20"/>
          <w:szCs w:val="20"/>
        </w:rPr>
        <w:t>Bohmter</w:t>
      </w:r>
      <w:proofErr w:type="spellEnd"/>
      <w:r w:rsidR="00B62413">
        <w:rPr>
          <w:rFonts w:ascii="Arial" w:hAnsi="Arial" w:cs="Arial"/>
          <w:sz w:val="20"/>
          <w:szCs w:val="20"/>
        </w:rPr>
        <w:t xml:space="preserve"> Unternehmens</w:t>
      </w:r>
      <w:r w:rsidR="00AC4575" w:rsidRPr="00582CCC">
        <w:rPr>
          <w:rFonts w:ascii="Arial" w:hAnsi="Arial" w:cs="Arial"/>
          <w:sz w:val="20"/>
          <w:szCs w:val="20"/>
        </w:rPr>
        <w:t>.</w:t>
      </w:r>
    </w:p>
    <w:p w14:paraId="1A5B1A15" w14:textId="40BEB01A" w:rsidR="00AC4575" w:rsidRPr="00582CCC" w:rsidRDefault="0009021A" w:rsidP="00AC4575">
      <w:pPr>
        <w:pStyle w:val="StandardWeb"/>
        <w:spacing w:line="360" w:lineRule="auto"/>
        <w:rPr>
          <w:rFonts w:ascii="Arial" w:hAnsi="Arial" w:cs="Arial"/>
          <w:sz w:val="20"/>
          <w:szCs w:val="20"/>
        </w:rPr>
      </w:pPr>
      <w:r>
        <w:rPr>
          <w:rFonts w:ascii="Arial" w:hAnsi="Arial" w:cs="Arial"/>
          <w:sz w:val="20"/>
          <w:szCs w:val="20"/>
        </w:rPr>
        <w:t xml:space="preserve">Begonnen hat 2022 alles mit einer Idee und der Motivation, daraus ein innovatives Handwerksunternehmen zu gründen. </w:t>
      </w:r>
      <w:r w:rsidR="00AC4575" w:rsidRPr="00582CCC">
        <w:rPr>
          <w:rFonts w:ascii="Arial" w:hAnsi="Arial" w:cs="Arial"/>
          <w:sz w:val="20"/>
          <w:szCs w:val="20"/>
        </w:rPr>
        <w:t xml:space="preserve">Gemeinsam mit Maik Klippenstein und </w:t>
      </w:r>
      <w:proofErr w:type="spellStart"/>
      <w:r w:rsidR="00AC4575" w:rsidRPr="00582CCC">
        <w:rPr>
          <w:rFonts w:ascii="Arial" w:hAnsi="Arial" w:cs="Arial"/>
          <w:sz w:val="20"/>
          <w:szCs w:val="20"/>
        </w:rPr>
        <w:t>Domenic</w:t>
      </w:r>
      <w:proofErr w:type="spellEnd"/>
      <w:r w:rsidR="00AC4575" w:rsidRPr="00582CCC">
        <w:rPr>
          <w:rFonts w:ascii="Arial" w:hAnsi="Arial" w:cs="Arial"/>
          <w:sz w:val="20"/>
          <w:szCs w:val="20"/>
        </w:rPr>
        <w:t xml:space="preserve"> </w:t>
      </w:r>
      <w:proofErr w:type="spellStart"/>
      <w:r w:rsidR="00AC4575" w:rsidRPr="00582CCC">
        <w:rPr>
          <w:rFonts w:ascii="Arial" w:hAnsi="Arial" w:cs="Arial"/>
          <w:sz w:val="20"/>
          <w:szCs w:val="20"/>
        </w:rPr>
        <w:t>Wagenleitner</w:t>
      </w:r>
      <w:proofErr w:type="spellEnd"/>
      <w:r w:rsidR="00AC4575" w:rsidRPr="00582CCC">
        <w:rPr>
          <w:rFonts w:ascii="Arial" w:hAnsi="Arial" w:cs="Arial"/>
          <w:sz w:val="20"/>
          <w:szCs w:val="20"/>
        </w:rPr>
        <w:t xml:space="preserve"> gründete </w:t>
      </w:r>
      <w:r>
        <w:rPr>
          <w:rFonts w:ascii="Arial" w:hAnsi="Arial" w:cs="Arial"/>
          <w:sz w:val="20"/>
          <w:szCs w:val="20"/>
        </w:rPr>
        <w:t>Julian Rutz</w:t>
      </w:r>
      <w:r w:rsidR="00AC4575" w:rsidRPr="00582CCC">
        <w:rPr>
          <w:rFonts w:ascii="Arial" w:hAnsi="Arial" w:cs="Arial"/>
          <w:sz w:val="20"/>
          <w:szCs w:val="20"/>
        </w:rPr>
        <w:t xml:space="preserve"> das Unternehmen </w:t>
      </w:r>
      <w:r>
        <w:rPr>
          <w:rFonts w:ascii="Arial" w:hAnsi="Arial" w:cs="Arial"/>
          <w:sz w:val="20"/>
          <w:szCs w:val="20"/>
        </w:rPr>
        <w:t>mit einer klaren Vorstellung:</w:t>
      </w:r>
      <w:r w:rsidR="00AC4575" w:rsidRPr="00582CCC">
        <w:rPr>
          <w:rFonts w:ascii="Arial" w:hAnsi="Arial" w:cs="Arial"/>
          <w:sz w:val="20"/>
          <w:szCs w:val="20"/>
        </w:rPr>
        <w:t xml:space="preserve"> „Ich komme selbst aus dem Handwerk. Aus einer kleinen Idee ist dann immer mehr geworden. Unser Ziel war von Anfang an, deutsches Handwerk weiterzutragen.“</w:t>
      </w:r>
      <w:r w:rsidR="00092B03">
        <w:rPr>
          <w:rFonts w:ascii="Arial" w:hAnsi="Arial" w:cs="Arial"/>
          <w:sz w:val="20"/>
          <w:szCs w:val="20"/>
        </w:rPr>
        <w:t xml:space="preserve"> </w:t>
      </w:r>
      <w:r w:rsidR="00B62413">
        <w:rPr>
          <w:rFonts w:ascii="Arial" w:hAnsi="Arial" w:cs="Arial"/>
          <w:sz w:val="20"/>
          <w:szCs w:val="20"/>
        </w:rPr>
        <w:t>Begonnen habe</w:t>
      </w:r>
      <w:r w:rsidR="00AC4575" w:rsidRPr="00582CCC">
        <w:rPr>
          <w:rFonts w:ascii="Arial" w:hAnsi="Arial" w:cs="Arial"/>
          <w:sz w:val="20"/>
          <w:szCs w:val="20"/>
        </w:rPr>
        <w:t xml:space="preserve"> alles mit einzelnen Photovoltaikanlagen</w:t>
      </w:r>
      <w:r w:rsidR="00B62413">
        <w:rPr>
          <w:rFonts w:ascii="Arial" w:hAnsi="Arial" w:cs="Arial"/>
          <w:sz w:val="20"/>
          <w:szCs w:val="20"/>
        </w:rPr>
        <w:t xml:space="preserve"> für Kunden aus dem näheren Umkreis</w:t>
      </w:r>
      <w:r w:rsidR="00AC4575" w:rsidRPr="00582CCC">
        <w:rPr>
          <w:rFonts w:ascii="Arial" w:hAnsi="Arial" w:cs="Arial"/>
          <w:sz w:val="20"/>
          <w:szCs w:val="20"/>
        </w:rPr>
        <w:t xml:space="preserve">. Heute beschäftigt das Unternehmen mehr als </w:t>
      </w:r>
      <w:r w:rsidR="00B62413">
        <w:rPr>
          <w:rFonts w:ascii="Arial" w:hAnsi="Arial" w:cs="Arial"/>
          <w:sz w:val="20"/>
          <w:szCs w:val="20"/>
        </w:rPr>
        <w:t xml:space="preserve">50 </w:t>
      </w:r>
      <w:r w:rsidR="00AC4575" w:rsidRPr="00582CCC">
        <w:rPr>
          <w:rFonts w:ascii="Arial" w:hAnsi="Arial" w:cs="Arial"/>
          <w:sz w:val="20"/>
          <w:szCs w:val="20"/>
        </w:rPr>
        <w:t>Mitarbeitende und bietet ein breites Leistungsspektrum rund um Photovoltaik, Wärmepumpen und moderne Haustechnik an. Zwischen 70 und 80 Prozent der Kund</w:t>
      </w:r>
      <w:r w:rsidR="00AC4575" w:rsidRPr="00582CCC">
        <w:rPr>
          <w:rFonts w:ascii="Arial" w:hAnsi="Arial" w:cs="Arial"/>
          <w:sz w:val="20"/>
          <w:szCs w:val="20"/>
        </w:rPr>
        <w:lastRenderedPageBreak/>
        <w:t>schaft seien Privathaushalte im Umkreis von etwa 60 Kilometern</w:t>
      </w:r>
      <w:r w:rsidR="00B62413">
        <w:rPr>
          <w:rFonts w:ascii="Arial" w:hAnsi="Arial" w:cs="Arial"/>
          <w:sz w:val="20"/>
          <w:szCs w:val="20"/>
        </w:rPr>
        <w:t>. I</w:t>
      </w:r>
      <w:r w:rsidR="00AC4575" w:rsidRPr="00582CCC">
        <w:rPr>
          <w:rFonts w:ascii="Arial" w:hAnsi="Arial" w:cs="Arial"/>
          <w:sz w:val="20"/>
          <w:szCs w:val="20"/>
        </w:rPr>
        <w:t xml:space="preserve">mmer mehr Kunden </w:t>
      </w:r>
      <w:r w:rsidR="00B62413">
        <w:rPr>
          <w:rFonts w:ascii="Arial" w:hAnsi="Arial" w:cs="Arial"/>
          <w:sz w:val="20"/>
          <w:szCs w:val="20"/>
        </w:rPr>
        <w:t xml:space="preserve">kommen jedoch auch </w:t>
      </w:r>
      <w:r w:rsidR="00AC4575" w:rsidRPr="00582CCC">
        <w:rPr>
          <w:rFonts w:ascii="Arial" w:hAnsi="Arial" w:cs="Arial"/>
          <w:sz w:val="20"/>
          <w:szCs w:val="20"/>
        </w:rPr>
        <w:t xml:space="preserve">aus dem benachbarten Westfalen hinzu. Besonders wichtig sei dabei die Verlässlichkeit gegenüber den Kunden, unterstrich Maik Klippenstein: „Wir arbeiten mit Festpreisen, setzen auf starke Kundenbindung und beschäftigen keine Subunternehmer. Alles wird mit eigenen Monteuren umgesetzt. Dieses Gesamtkonzept bringt uns nach vorne.“ </w:t>
      </w:r>
    </w:p>
    <w:p w14:paraId="34044CE7" w14:textId="6F5C43A0" w:rsidR="00AC4575" w:rsidRPr="00582CCC" w:rsidRDefault="00AC4575" w:rsidP="00AC4575">
      <w:pPr>
        <w:pStyle w:val="StandardWeb"/>
        <w:spacing w:line="360" w:lineRule="auto"/>
        <w:rPr>
          <w:rFonts w:ascii="Arial" w:hAnsi="Arial" w:cs="Arial"/>
          <w:sz w:val="20"/>
          <w:szCs w:val="20"/>
        </w:rPr>
      </w:pPr>
      <w:r w:rsidRPr="00582CCC">
        <w:rPr>
          <w:rFonts w:ascii="Arial" w:hAnsi="Arial" w:cs="Arial"/>
          <w:sz w:val="20"/>
          <w:szCs w:val="20"/>
        </w:rPr>
        <w:t xml:space="preserve">Mit dem Wachstum steigen allerdings auch die Herausforderungen. Vor allem die Suche nach qualifizierten Mitarbeitenden spiele eine immer größere Rolle. JUMAX beschäftigt inzwischen drei Meister, ein vierter befindet sich kurz vor dem Abschluss. Auch in die Ausbildung und damit in die Nachwuchssicherung werde gezielt investiert. Aktuell werden Ausbildungsplätze zum Elektroniker für Energie- und Gebäudetechnik sowie zum Anlagenmechaniker für Sanitär-, Heizungs- und Klimatechnik angeboten. Zudem </w:t>
      </w:r>
      <w:r w:rsidR="00B62413">
        <w:rPr>
          <w:rFonts w:ascii="Arial" w:hAnsi="Arial" w:cs="Arial"/>
          <w:sz w:val="20"/>
          <w:szCs w:val="20"/>
        </w:rPr>
        <w:t>engagiert</w:t>
      </w:r>
      <w:r w:rsidRPr="00582CCC">
        <w:rPr>
          <w:rFonts w:ascii="Arial" w:hAnsi="Arial" w:cs="Arial"/>
          <w:sz w:val="20"/>
          <w:szCs w:val="20"/>
        </w:rPr>
        <w:t xml:space="preserve"> sich der Betrieb aktiv in der Ausbildungsregion Osnabrück und </w:t>
      </w:r>
      <w:r w:rsidR="00B62413">
        <w:rPr>
          <w:rFonts w:ascii="Arial" w:hAnsi="Arial" w:cs="Arial"/>
          <w:sz w:val="20"/>
          <w:szCs w:val="20"/>
        </w:rPr>
        <w:t>nimmt</w:t>
      </w:r>
      <w:r w:rsidRPr="00582CCC">
        <w:rPr>
          <w:rFonts w:ascii="Arial" w:hAnsi="Arial" w:cs="Arial"/>
          <w:sz w:val="20"/>
          <w:szCs w:val="20"/>
        </w:rPr>
        <w:t xml:space="preserve"> auch an Ausbildungs- und Berufsorientierungsmessen teil – zum Beispiel an der „Zukunft Ausbildung Karriere“ (ZAK) die am 17. </w:t>
      </w:r>
      <w:r w:rsidR="00014C68">
        <w:rPr>
          <w:rFonts w:ascii="Arial" w:hAnsi="Arial" w:cs="Arial"/>
          <w:sz w:val="20"/>
          <w:szCs w:val="20"/>
        </w:rPr>
        <w:t xml:space="preserve">und 18. </w:t>
      </w:r>
      <w:r w:rsidRPr="00582CCC">
        <w:rPr>
          <w:rFonts w:ascii="Arial" w:hAnsi="Arial" w:cs="Arial"/>
          <w:sz w:val="20"/>
          <w:szCs w:val="20"/>
        </w:rPr>
        <w:t xml:space="preserve">Juni in Bad Essen stattfindet und von der </w:t>
      </w:r>
      <w:proofErr w:type="spellStart"/>
      <w:r w:rsidRPr="00582CCC">
        <w:rPr>
          <w:rFonts w:ascii="Arial" w:hAnsi="Arial" w:cs="Arial"/>
          <w:sz w:val="20"/>
          <w:szCs w:val="20"/>
        </w:rPr>
        <w:t>MaßArbeit</w:t>
      </w:r>
      <w:proofErr w:type="spellEnd"/>
      <w:r w:rsidRPr="00582CCC">
        <w:rPr>
          <w:rFonts w:ascii="Arial" w:hAnsi="Arial" w:cs="Arial"/>
          <w:sz w:val="20"/>
          <w:szCs w:val="20"/>
        </w:rPr>
        <w:t xml:space="preserve"> organisiert wird. „Unser Ziel ist es, junge Menschen als Arbeitskräfte und Auszubildende in unseren Unternehmen vor Ort zu halten und ihnen Perspektiven zu eröffnen“, </w:t>
      </w:r>
      <w:r w:rsidR="00092B03">
        <w:rPr>
          <w:rFonts w:ascii="Arial" w:hAnsi="Arial" w:cs="Arial"/>
          <w:sz w:val="20"/>
          <w:szCs w:val="20"/>
        </w:rPr>
        <w:t xml:space="preserve">erklärte </w:t>
      </w:r>
      <w:r w:rsidRPr="00582CCC">
        <w:rPr>
          <w:rFonts w:ascii="Arial" w:hAnsi="Arial" w:cs="Arial"/>
          <w:sz w:val="20"/>
          <w:szCs w:val="20"/>
        </w:rPr>
        <w:t>Lars Hellmers.</w:t>
      </w:r>
    </w:p>
    <w:p w14:paraId="007D9B3C" w14:textId="4DCD3FFE" w:rsidR="00724A4B" w:rsidRPr="00724A4B" w:rsidRDefault="00AC4575" w:rsidP="00724A4B">
      <w:pPr>
        <w:spacing w:line="360" w:lineRule="auto"/>
        <w:rPr>
          <w:rFonts w:cs="Arial"/>
        </w:rPr>
      </w:pPr>
      <w:r w:rsidRPr="00724A4B">
        <w:rPr>
          <w:rFonts w:cs="Arial"/>
        </w:rPr>
        <w:t xml:space="preserve">Um Arbeits- und Fachkräfte in die Unternehmen zu vermitteln, gehen </w:t>
      </w:r>
      <w:proofErr w:type="spellStart"/>
      <w:r w:rsidRPr="00724A4B">
        <w:rPr>
          <w:rFonts w:cs="Arial"/>
        </w:rPr>
        <w:t>MaßArbeit</w:t>
      </w:r>
      <w:proofErr w:type="spellEnd"/>
      <w:r w:rsidRPr="00724A4B">
        <w:rPr>
          <w:rFonts w:cs="Arial"/>
        </w:rPr>
        <w:t xml:space="preserve"> und WIGOS auch neue Wege. So plant </w:t>
      </w:r>
      <w:r w:rsidR="00092B03" w:rsidRPr="00724A4B">
        <w:rPr>
          <w:rFonts w:cs="Arial"/>
        </w:rPr>
        <w:t xml:space="preserve">Manuela Lehmann vom </w:t>
      </w:r>
      <w:proofErr w:type="spellStart"/>
      <w:r w:rsidRPr="00724A4B">
        <w:rPr>
          <w:rFonts w:cs="Arial"/>
        </w:rPr>
        <w:t>ArbeitgeberService</w:t>
      </w:r>
      <w:proofErr w:type="spellEnd"/>
      <w:r w:rsidRPr="00724A4B">
        <w:rPr>
          <w:rFonts w:cs="Arial"/>
        </w:rPr>
        <w:t xml:space="preserve"> der </w:t>
      </w:r>
      <w:proofErr w:type="spellStart"/>
      <w:r w:rsidRPr="00724A4B">
        <w:rPr>
          <w:rFonts w:cs="Arial"/>
        </w:rPr>
        <w:t>MaßArbeit</w:t>
      </w:r>
      <w:proofErr w:type="spellEnd"/>
      <w:r w:rsidRPr="00724A4B">
        <w:rPr>
          <w:rFonts w:cs="Arial"/>
        </w:rPr>
        <w:t xml:space="preserve"> bei JUMAX ein </w:t>
      </w:r>
      <w:proofErr w:type="spellStart"/>
      <w:r w:rsidRPr="00724A4B">
        <w:rPr>
          <w:rFonts w:cs="Arial"/>
        </w:rPr>
        <w:t>Speeddating</w:t>
      </w:r>
      <w:proofErr w:type="spellEnd"/>
      <w:r w:rsidRPr="00724A4B">
        <w:rPr>
          <w:rFonts w:cs="Arial"/>
        </w:rPr>
        <w:t xml:space="preserve"> mit potenziellen Bewerberinnen und Bewerbern. Besonders wichtig sei zudem die Gewinnung und Unterstützung von Unternehmen bei der Integration von Beschäftigten mit Migrationshintergrund. JUMAX beschäftigt bereits mehrere ukrainische Mitarbeitende. „Das sind super Handwerker, aber natürlich gibt es sprachliche Hürden“, berichtete Julian Rutz. Diese will das Unternehmen mit Hilfe des Migrationszentrums unter dem Dach der </w:t>
      </w:r>
      <w:proofErr w:type="spellStart"/>
      <w:r w:rsidRPr="00724A4B">
        <w:rPr>
          <w:rFonts w:cs="Arial"/>
        </w:rPr>
        <w:t>MaßArbeit</w:t>
      </w:r>
      <w:proofErr w:type="spellEnd"/>
      <w:r w:rsidRPr="00724A4B">
        <w:rPr>
          <w:rFonts w:cs="Arial"/>
        </w:rPr>
        <w:t xml:space="preserve"> abbauen – unter anderem mit einer berufsbegleitenden Sprachförderung speziell im Elektrobereich. </w:t>
      </w:r>
      <w:r w:rsidR="00724A4B" w:rsidRPr="00724A4B">
        <w:rPr>
          <w:rFonts w:cs="Arial"/>
          <w:iCs/>
        </w:rPr>
        <w:t xml:space="preserve">Dieses Kursangebot im Umfang von maximal 150 Unterrichtseinheiten werde vom BAMF finanziell unterstützt und von der </w:t>
      </w:r>
      <w:proofErr w:type="spellStart"/>
      <w:r w:rsidR="00724A4B" w:rsidRPr="00724A4B">
        <w:rPr>
          <w:rFonts w:cs="Arial"/>
          <w:iCs/>
        </w:rPr>
        <w:t>vhs</w:t>
      </w:r>
      <w:proofErr w:type="spellEnd"/>
      <w:r w:rsidR="00724A4B" w:rsidRPr="00724A4B">
        <w:rPr>
          <w:rFonts w:cs="Arial"/>
          <w:iCs/>
        </w:rPr>
        <w:t xml:space="preserve"> Osnabrücker Land direkt im Betrieb durchgeführt, ergänzte Esther Zülsdorf.</w:t>
      </w:r>
    </w:p>
    <w:p w14:paraId="3F656173" w14:textId="05FE9CA1" w:rsidR="00AC4575" w:rsidRPr="00582CCC" w:rsidRDefault="00AC4575" w:rsidP="00AC4575">
      <w:pPr>
        <w:pStyle w:val="StandardWeb"/>
        <w:spacing w:line="360" w:lineRule="auto"/>
        <w:rPr>
          <w:rFonts w:ascii="Arial" w:hAnsi="Arial" w:cs="Arial"/>
          <w:sz w:val="20"/>
          <w:szCs w:val="20"/>
        </w:rPr>
      </w:pPr>
      <w:r w:rsidRPr="00582CCC">
        <w:rPr>
          <w:rFonts w:ascii="Arial" w:hAnsi="Arial" w:cs="Arial"/>
          <w:sz w:val="20"/>
          <w:szCs w:val="20"/>
        </w:rPr>
        <w:t xml:space="preserve">Auch </w:t>
      </w:r>
      <w:r w:rsidR="00B62413">
        <w:rPr>
          <w:rFonts w:ascii="Arial" w:hAnsi="Arial" w:cs="Arial"/>
          <w:sz w:val="20"/>
          <w:szCs w:val="20"/>
        </w:rPr>
        <w:t xml:space="preserve">der </w:t>
      </w:r>
      <w:proofErr w:type="spellStart"/>
      <w:r w:rsidR="00B62413">
        <w:rPr>
          <w:rFonts w:ascii="Arial" w:hAnsi="Arial" w:cs="Arial"/>
          <w:sz w:val="20"/>
          <w:szCs w:val="20"/>
        </w:rPr>
        <w:t>UnternehmensService</w:t>
      </w:r>
      <w:proofErr w:type="spellEnd"/>
      <w:r w:rsidR="00B62413">
        <w:rPr>
          <w:rFonts w:ascii="Arial" w:hAnsi="Arial" w:cs="Arial"/>
          <w:sz w:val="20"/>
          <w:szCs w:val="20"/>
        </w:rPr>
        <w:t xml:space="preserve"> der WIGOS</w:t>
      </w:r>
      <w:r w:rsidRPr="00582CCC">
        <w:rPr>
          <w:rFonts w:ascii="Arial" w:hAnsi="Arial" w:cs="Arial"/>
          <w:sz w:val="20"/>
          <w:szCs w:val="20"/>
        </w:rPr>
        <w:t xml:space="preserve"> begleitete die Entwicklung des Unternehmens </w:t>
      </w:r>
      <w:r w:rsidR="00B62413">
        <w:rPr>
          <w:rFonts w:ascii="Arial" w:hAnsi="Arial" w:cs="Arial"/>
          <w:sz w:val="20"/>
          <w:szCs w:val="20"/>
        </w:rPr>
        <w:t xml:space="preserve">bislang </w:t>
      </w:r>
      <w:r w:rsidRPr="00582CCC">
        <w:rPr>
          <w:rFonts w:ascii="Arial" w:hAnsi="Arial" w:cs="Arial"/>
          <w:sz w:val="20"/>
          <w:szCs w:val="20"/>
        </w:rPr>
        <w:t xml:space="preserve">eng. </w:t>
      </w:r>
      <w:r w:rsidR="00B62413">
        <w:rPr>
          <w:rFonts w:ascii="Arial" w:hAnsi="Arial" w:cs="Arial"/>
          <w:sz w:val="20"/>
          <w:szCs w:val="20"/>
        </w:rPr>
        <w:t xml:space="preserve">So beriet André Schulenberg JUMAX insbesondere zu Fördermöglichkeiten. </w:t>
      </w:r>
      <w:r w:rsidRPr="00582CCC">
        <w:rPr>
          <w:rFonts w:ascii="Arial" w:hAnsi="Arial" w:cs="Arial"/>
          <w:sz w:val="20"/>
          <w:szCs w:val="20"/>
        </w:rPr>
        <w:t xml:space="preserve">„Wo wir können, unterstützen wir gerne“, </w:t>
      </w:r>
      <w:r w:rsidR="00B62413">
        <w:rPr>
          <w:rFonts w:ascii="Arial" w:hAnsi="Arial" w:cs="Arial"/>
          <w:sz w:val="20"/>
          <w:szCs w:val="20"/>
        </w:rPr>
        <w:t>betonte</w:t>
      </w:r>
      <w:r w:rsidRPr="00582CCC">
        <w:rPr>
          <w:rFonts w:ascii="Arial" w:hAnsi="Arial" w:cs="Arial"/>
          <w:sz w:val="20"/>
          <w:szCs w:val="20"/>
        </w:rPr>
        <w:t xml:space="preserve"> Peter Vahrenkamp. Wichtig sei vor allem, frühzeitig miteinander ins Gespräch zu kommen – etwa zu Förder</w:t>
      </w:r>
      <w:r w:rsidR="00B62413">
        <w:rPr>
          <w:rFonts w:ascii="Arial" w:hAnsi="Arial" w:cs="Arial"/>
          <w:sz w:val="20"/>
          <w:szCs w:val="20"/>
        </w:rPr>
        <w:t>programmen</w:t>
      </w:r>
      <w:r w:rsidRPr="00582CCC">
        <w:rPr>
          <w:rFonts w:ascii="Arial" w:hAnsi="Arial" w:cs="Arial"/>
          <w:sz w:val="20"/>
          <w:szCs w:val="20"/>
        </w:rPr>
        <w:t xml:space="preserve">, Innovationsthemen oder Fragen der Fachkräftegewinnung. Dabei verwies der WIGOS-Geschäftsführer </w:t>
      </w:r>
      <w:r w:rsidR="00B62413">
        <w:rPr>
          <w:rFonts w:ascii="Arial" w:hAnsi="Arial" w:cs="Arial"/>
          <w:sz w:val="20"/>
          <w:szCs w:val="20"/>
        </w:rPr>
        <w:t>auch</w:t>
      </w:r>
      <w:r w:rsidRPr="00582CCC">
        <w:rPr>
          <w:rFonts w:ascii="Arial" w:hAnsi="Arial" w:cs="Arial"/>
          <w:sz w:val="20"/>
          <w:szCs w:val="20"/>
        </w:rPr>
        <w:t xml:space="preserve"> auf das WIGOS-Fachkräftebüro und </w:t>
      </w:r>
      <w:r w:rsidR="00B62413">
        <w:rPr>
          <w:rFonts w:ascii="Arial" w:hAnsi="Arial" w:cs="Arial"/>
          <w:sz w:val="20"/>
          <w:szCs w:val="20"/>
        </w:rPr>
        <w:t xml:space="preserve">deren </w:t>
      </w:r>
      <w:r w:rsidRPr="00582CCC">
        <w:rPr>
          <w:rFonts w:ascii="Arial" w:hAnsi="Arial" w:cs="Arial"/>
          <w:sz w:val="20"/>
          <w:szCs w:val="20"/>
        </w:rPr>
        <w:t>Angebote zur Gewinnung internationaler Fachkräfte</w:t>
      </w:r>
      <w:r w:rsidR="00B62413">
        <w:rPr>
          <w:rFonts w:ascii="Arial" w:hAnsi="Arial" w:cs="Arial"/>
          <w:sz w:val="20"/>
          <w:szCs w:val="20"/>
        </w:rPr>
        <w:t xml:space="preserve"> aus dem Ausland</w:t>
      </w:r>
      <w:r w:rsidRPr="00582CCC">
        <w:rPr>
          <w:rFonts w:ascii="Arial" w:hAnsi="Arial" w:cs="Arial"/>
          <w:sz w:val="20"/>
          <w:szCs w:val="20"/>
        </w:rPr>
        <w:t>.</w:t>
      </w:r>
    </w:p>
    <w:p w14:paraId="2F584FFF" w14:textId="77777777" w:rsidR="00AC4575" w:rsidRPr="00582CCC" w:rsidRDefault="00AC4575" w:rsidP="00AC4575">
      <w:pPr>
        <w:pStyle w:val="StandardWeb"/>
        <w:spacing w:line="360" w:lineRule="auto"/>
        <w:rPr>
          <w:rFonts w:ascii="Arial" w:hAnsi="Arial" w:cs="Arial"/>
          <w:sz w:val="20"/>
          <w:szCs w:val="20"/>
        </w:rPr>
      </w:pPr>
      <w:r w:rsidRPr="00582CCC">
        <w:rPr>
          <w:rFonts w:ascii="Arial" w:hAnsi="Arial" w:cs="Arial"/>
          <w:sz w:val="20"/>
          <w:szCs w:val="20"/>
        </w:rPr>
        <w:t>Bei JUMAX sind die nächsten Entwicklungsschritte bereits geplant. Das Unternehmen möchte künftig verstärkt im Bereich Großspeichertechnologie aktiv werden. Besonders Großspeicher mit Netzeinspeisung seien für die Wirtschaft zunehmend interessant. Zudem soll der Bereich Trafostationen auf- und ausgebaut werden.</w:t>
      </w:r>
    </w:p>
    <w:p w14:paraId="6A01AD98" w14:textId="77777777" w:rsidR="00AC4575" w:rsidRPr="00582CCC" w:rsidRDefault="00AC4575" w:rsidP="00AC4575">
      <w:pPr>
        <w:pStyle w:val="StandardWeb"/>
        <w:spacing w:line="360" w:lineRule="auto"/>
        <w:rPr>
          <w:rFonts w:ascii="Arial" w:hAnsi="Arial" w:cs="Arial"/>
          <w:sz w:val="20"/>
          <w:szCs w:val="20"/>
        </w:rPr>
      </w:pPr>
      <w:r w:rsidRPr="00582CCC">
        <w:rPr>
          <w:rFonts w:ascii="Arial" w:hAnsi="Arial" w:cs="Arial"/>
          <w:sz w:val="20"/>
          <w:szCs w:val="20"/>
        </w:rPr>
        <w:lastRenderedPageBreak/>
        <w:t xml:space="preserve">„Das hier ist für uns ein optimaler Standort“, erklärte Julian Rutz. „Gerade beim </w:t>
      </w:r>
      <w:proofErr w:type="spellStart"/>
      <w:r w:rsidRPr="00582CCC">
        <w:rPr>
          <w:rFonts w:ascii="Arial" w:hAnsi="Arial" w:cs="Arial"/>
          <w:sz w:val="20"/>
          <w:szCs w:val="20"/>
        </w:rPr>
        <w:t>Trafobau</w:t>
      </w:r>
      <w:proofErr w:type="spellEnd"/>
      <w:r w:rsidRPr="00582CCC">
        <w:rPr>
          <w:rFonts w:ascii="Arial" w:hAnsi="Arial" w:cs="Arial"/>
          <w:sz w:val="20"/>
          <w:szCs w:val="20"/>
        </w:rPr>
        <w:t xml:space="preserve"> sind wir auf gute Logistik angewiesen. Mit dem Hafen </w:t>
      </w:r>
      <w:proofErr w:type="spellStart"/>
      <w:r w:rsidRPr="00582CCC">
        <w:rPr>
          <w:rFonts w:ascii="Arial" w:hAnsi="Arial" w:cs="Arial"/>
          <w:sz w:val="20"/>
          <w:szCs w:val="20"/>
        </w:rPr>
        <w:t>Wittlager</w:t>
      </w:r>
      <w:proofErr w:type="spellEnd"/>
      <w:r w:rsidRPr="00582CCC">
        <w:rPr>
          <w:rFonts w:ascii="Arial" w:hAnsi="Arial" w:cs="Arial"/>
          <w:sz w:val="20"/>
          <w:szCs w:val="20"/>
        </w:rPr>
        <w:t xml:space="preserve"> Land in der Nachbarschaft haben wir eine tolle Anbindung und Transportmöglichkeiten auf dem Wasserweg.“ Auch größere Projekte rücken zunehmend in den Fokus, ebenso wie neue Kundengruppen etwa aus der Landwirtschaft.</w:t>
      </w:r>
    </w:p>
    <w:p w14:paraId="5D6D96C1" w14:textId="03915063" w:rsidR="00AC4575" w:rsidRPr="00582CCC" w:rsidRDefault="00AC4575" w:rsidP="00AC4575">
      <w:pPr>
        <w:pStyle w:val="StandardWeb"/>
        <w:spacing w:line="360" w:lineRule="auto"/>
        <w:rPr>
          <w:rFonts w:ascii="Arial" w:hAnsi="Arial" w:cs="Arial"/>
          <w:sz w:val="20"/>
          <w:szCs w:val="20"/>
        </w:rPr>
      </w:pPr>
      <w:r w:rsidRPr="00582CCC">
        <w:rPr>
          <w:rFonts w:ascii="Arial" w:hAnsi="Arial" w:cs="Arial"/>
          <w:sz w:val="20"/>
          <w:szCs w:val="20"/>
        </w:rPr>
        <w:t>„Das sind tol</w:t>
      </w:r>
      <w:r w:rsidR="00B62413">
        <w:rPr>
          <w:rFonts w:ascii="Arial" w:hAnsi="Arial" w:cs="Arial"/>
          <w:sz w:val="20"/>
          <w:szCs w:val="20"/>
        </w:rPr>
        <w:t>le Perspektiven für den Standort</w:t>
      </w:r>
      <w:r w:rsidRPr="00582CCC">
        <w:rPr>
          <w:rFonts w:ascii="Arial" w:hAnsi="Arial" w:cs="Arial"/>
          <w:sz w:val="20"/>
          <w:szCs w:val="20"/>
        </w:rPr>
        <w:t>“, betonten Peter Vahrenkamp und Lars Hellmers übereinstimmend. „Es ist beeindruckend zu sehen, wie engagiert das Unternehmen für die Region arbeitet. Arbeitgeber, die so offen und zukunftsorientiert handeln, sind ein echtes Geschenk für den Standort.“</w:t>
      </w:r>
    </w:p>
    <w:p w14:paraId="6F5D895E" w14:textId="503D5197" w:rsidR="00AF4B3F" w:rsidRDefault="00BB0F43" w:rsidP="00BB0F43">
      <w:pPr>
        <w:spacing w:before="100" w:beforeAutospacing="1" w:after="100" w:afterAutospacing="1" w:line="360" w:lineRule="auto"/>
        <w:rPr>
          <w:rFonts w:cs="Arial"/>
          <w:u w:val="single"/>
        </w:rPr>
      </w:pPr>
      <w:r w:rsidRPr="00E15ADB">
        <w:rPr>
          <w:rFonts w:cs="Arial"/>
          <w:u w:val="single"/>
        </w:rPr>
        <w:t>Bildunterschrift:</w:t>
      </w:r>
    </w:p>
    <w:p w14:paraId="662F0C65" w14:textId="7BD9ADC0" w:rsidR="00AC4575" w:rsidRPr="00AC4575" w:rsidRDefault="00E96A55" w:rsidP="00AC4575">
      <w:pPr>
        <w:spacing w:line="360" w:lineRule="auto"/>
        <w:rPr>
          <w:rFonts w:cs="Arial"/>
          <w:i/>
        </w:rPr>
      </w:pPr>
      <w:r>
        <w:rPr>
          <w:rFonts w:cs="Arial"/>
          <w:i/>
        </w:rPr>
        <w:t>Über die gute Zusammenarbeit des Geschäftsbereichs Wirtschaft &amp; Arbeit mit dem Unternehmen JUMAX freuen sich (</w:t>
      </w:r>
      <w:proofErr w:type="spellStart"/>
      <w:r>
        <w:rPr>
          <w:rFonts w:cs="Arial"/>
          <w:i/>
        </w:rPr>
        <w:t>vl</w:t>
      </w:r>
      <w:proofErr w:type="spellEnd"/>
      <w:r>
        <w:rPr>
          <w:rFonts w:cs="Arial"/>
          <w:i/>
        </w:rPr>
        <w:t xml:space="preserve">.): </w:t>
      </w:r>
      <w:r w:rsidR="008A67E5" w:rsidRPr="00AC4575">
        <w:rPr>
          <w:rFonts w:cs="Arial"/>
          <w:i/>
        </w:rPr>
        <w:t>André Schulenberg, WIGOS-</w:t>
      </w:r>
      <w:proofErr w:type="spellStart"/>
      <w:r w:rsidR="008A67E5" w:rsidRPr="00AC4575">
        <w:rPr>
          <w:rFonts w:cs="Arial"/>
          <w:i/>
        </w:rPr>
        <w:t>UnternehmensService</w:t>
      </w:r>
      <w:proofErr w:type="spellEnd"/>
      <w:r w:rsidR="008A67E5">
        <w:rPr>
          <w:rFonts w:cs="Arial"/>
          <w:i/>
        </w:rPr>
        <w:t xml:space="preserve">, Manuela Lehmann, </w:t>
      </w:r>
      <w:proofErr w:type="spellStart"/>
      <w:r w:rsidR="008A67E5">
        <w:rPr>
          <w:rFonts w:cs="Arial"/>
          <w:i/>
        </w:rPr>
        <w:t>MaßArbeit</w:t>
      </w:r>
      <w:proofErr w:type="spellEnd"/>
      <w:r w:rsidR="008A67E5">
        <w:rPr>
          <w:rFonts w:cs="Arial"/>
          <w:i/>
        </w:rPr>
        <w:t xml:space="preserve"> </w:t>
      </w:r>
      <w:proofErr w:type="spellStart"/>
      <w:r w:rsidR="008A67E5" w:rsidRPr="00AC4575">
        <w:rPr>
          <w:rFonts w:cs="Arial"/>
          <w:i/>
        </w:rPr>
        <w:t>ArbeitgeberService</w:t>
      </w:r>
      <w:proofErr w:type="spellEnd"/>
      <w:r w:rsidR="008A67E5">
        <w:rPr>
          <w:rFonts w:cs="Arial"/>
          <w:i/>
        </w:rPr>
        <w:t xml:space="preserve">, </w:t>
      </w:r>
      <w:r w:rsidR="008A67E5" w:rsidRPr="00AC4575">
        <w:rPr>
          <w:rFonts w:cs="Arial"/>
          <w:i/>
        </w:rPr>
        <w:t>Esther Zülsdorf, Migrationszentrum</w:t>
      </w:r>
      <w:r w:rsidR="008A67E5">
        <w:rPr>
          <w:rFonts w:cs="Arial"/>
          <w:i/>
        </w:rPr>
        <w:t xml:space="preserve">, </w:t>
      </w:r>
      <w:r w:rsidR="008A67E5" w:rsidRPr="00AC4575">
        <w:rPr>
          <w:rFonts w:cs="Arial"/>
          <w:i/>
        </w:rPr>
        <w:t>J</w:t>
      </w:r>
      <w:r w:rsidR="008A67E5">
        <w:rPr>
          <w:rFonts w:cs="Arial"/>
          <w:i/>
        </w:rPr>
        <w:t xml:space="preserve">ulian Rutz, Geschäftsführer JUMAX, </w:t>
      </w:r>
      <w:r w:rsidR="008A67E5" w:rsidRPr="00582CCC">
        <w:rPr>
          <w:rFonts w:cs="Arial"/>
        </w:rPr>
        <w:t>Maik Klippenstein</w:t>
      </w:r>
      <w:r w:rsidR="008A67E5">
        <w:rPr>
          <w:rFonts w:cs="Arial"/>
        </w:rPr>
        <w:t xml:space="preserve">, Geschäftsführer JUMAX, sowie </w:t>
      </w:r>
      <w:proofErr w:type="spellStart"/>
      <w:r w:rsidR="008A67E5">
        <w:rPr>
          <w:rFonts w:cs="Arial"/>
        </w:rPr>
        <w:t>MaßArbeit</w:t>
      </w:r>
      <w:proofErr w:type="spellEnd"/>
      <w:r w:rsidR="008A67E5">
        <w:rPr>
          <w:rFonts w:cs="Arial"/>
        </w:rPr>
        <w:t xml:space="preserve">-Vorstand Lars Hellmers und </w:t>
      </w:r>
      <w:r w:rsidR="00AC4575" w:rsidRPr="00AC4575">
        <w:rPr>
          <w:rFonts w:cs="Arial"/>
          <w:i/>
        </w:rPr>
        <w:t>WIGOS-Geschäftsführer Peter Vahrenkamp</w:t>
      </w:r>
      <w:r w:rsidR="008A67E5">
        <w:rPr>
          <w:rFonts w:cs="Arial"/>
          <w:i/>
        </w:rPr>
        <w:t xml:space="preserve">. </w:t>
      </w:r>
    </w:p>
    <w:p w14:paraId="1E17A182" w14:textId="77777777" w:rsidR="00BB0F43" w:rsidRPr="00E15ADB" w:rsidRDefault="00BB0F43" w:rsidP="00BB0F43">
      <w:pPr>
        <w:spacing w:before="100" w:beforeAutospacing="1" w:after="100" w:afterAutospacing="1" w:line="360" w:lineRule="auto"/>
        <w:rPr>
          <w:rFonts w:cs="Arial"/>
          <w:i/>
        </w:rPr>
      </w:pPr>
      <w:r w:rsidRPr="00E15ADB">
        <w:rPr>
          <w:rFonts w:cs="Arial"/>
          <w:i/>
        </w:rPr>
        <w:t xml:space="preserve">Foto: Sandra Joachim-Meyer / WIGOS  </w:t>
      </w:r>
    </w:p>
    <w:p w14:paraId="77D8FB40" w14:textId="3ED10325" w:rsidR="000557F7" w:rsidRPr="005B173C" w:rsidRDefault="000557F7" w:rsidP="00BB0F43">
      <w:pPr>
        <w:spacing w:line="360" w:lineRule="auto"/>
        <w:rPr>
          <w:rFonts w:cs="Arial"/>
          <w:i/>
        </w:rPr>
      </w:pPr>
    </w:p>
    <w:sectPr w:rsidR="000557F7" w:rsidRPr="005B173C"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E50F7" w14:textId="77777777" w:rsidR="00C53D00" w:rsidRDefault="00C53D00">
      <w:r>
        <w:separator/>
      </w:r>
    </w:p>
  </w:endnote>
  <w:endnote w:type="continuationSeparator" w:id="0">
    <w:p w14:paraId="499F5CC8" w14:textId="77777777" w:rsidR="00C53D00" w:rsidRDefault="00C5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8CAEB" w14:textId="77777777" w:rsidR="00C53D00" w:rsidRDefault="00C53D00">
      <w:r>
        <w:separator/>
      </w:r>
    </w:p>
  </w:footnote>
  <w:footnote w:type="continuationSeparator" w:id="0">
    <w:p w14:paraId="421A987E" w14:textId="77777777" w:rsidR="00C53D00" w:rsidRDefault="00C53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C68"/>
    <w:rsid w:val="00014E9B"/>
    <w:rsid w:val="00026002"/>
    <w:rsid w:val="000262F1"/>
    <w:rsid w:val="00026C3C"/>
    <w:rsid w:val="000301D5"/>
    <w:rsid w:val="0003033B"/>
    <w:rsid w:val="000358A0"/>
    <w:rsid w:val="000363E1"/>
    <w:rsid w:val="000367AC"/>
    <w:rsid w:val="00040525"/>
    <w:rsid w:val="00040E86"/>
    <w:rsid w:val="0004237A"/>
    <w:rsid w:val="00042D6D"/>
    <w:rsid w:val="0004638E"/>
    <w:rsid w:val="00046CC2"/>
    <w:rsid w:val="000522BC"/>
    <w:rsid w:val="000532B0"/>
    <w:rsid w:val="00053384"/>
    <w:rsid w:val="000557F7"/>
    <w:rsid w:val="000667EC"/>
    <w:rsid w:val="0007149F"/>
    <w:rsid w:val="0007352C"/>
    <w:rsid w:val="0008203A"/>
    <w:rsid w:val="000838C3"/>
    <w:rsid w:val="00084036"/>
    <w:rsid w:val="000852DC"/>
    <w:rsid w:val="0008759D"/>
    <w:rsid w:val="0009021A"/>
    <w:rsid w:val="0009063A"/>
    <w:rsid w:val="000926F7"/>
    <w:rsid w:val="00092B03"/>
    <w:rsid w:val="000970C7"/>
    <w:rsid w:val="000B286E"/>
    <w:rsid w:val="000C01B2"/>
    <w:rsid w:val="000C3698"/>
    <w:rsid w:val="000C4E57"/>
    <w:rsid w:val="000C6D44"/>
    <w:rsid w:val="000D15D8"/>
    <w:rsid w:val="000E0DB0"/>
    <w:rsid w:val="000E2136"/>
    <w:rsid w:val="000E72BC"/>
    <w:rsid w:val="000E792C"/>
    <w:rsid w:val="000F19F1"/>
    <w:rsid w:val="000F1AC5"/>
    <w:rsid w:val="000F25AB"/>
    <w:rsid w:val="000F34D7"/>
    <w:rsid w:val="000F6311"/>
    <w:rsid w:val="000F7F20"/>
    <w:rsid w:val="00101A20"/>
    <w:rsid w:val="00112708"/>
    <w:rsid w:val="001149AA"/>
    <w:rsid w:val="00116CAB"/>
    <w:rsid w:val="001200A4"/>
    <w:rsid w:val="0012030E"/>
    <w:rsid w:val="00125555"/>
    <w:rsid w:val="00135CFC"/>
    <w:rsid w:val="00137DE6"/>
    <w:rsid w:val="00140615"/>
    <w:rsid w:val="001458EC"/>
    <w:rsid w:val="0014655D"/>
    <w:rsid w:val="0014672C"/>
    <w:rsid w:val="00152F40"/>
    <w:rsid w:val="0015314F"/>
    <w:rsid w:val="00157770"/>
    <w:rsid w:val="001578B3"/>
    <w:rsid w:val="00162119"/>
    <w:rsid w:val="00172AD7"/>
    <w:rsid w:val="0017347B"/>
    <w:rsid w:val="001748A3"/>
    <w:rsid w:val="00175146"/>
    <w:rsid w:val="001773DC"/>
    <w:rsid w:val="00182CE1"/>
    <w:rsid w:val="001875AD"/>
    <w:rsid w:val="00192C02"/>
    <w:rsid w:val="001939B8"/>
    <w:rsid w:val="00195BB4"/>
    <w:rsid w:val="001A2B49"/>
    <w:rsid w:val="001A38E4"/>
    <w:rsid w:val="001A740D"/>
    <w:rsid w:val="001A7AD5"/>
    <w:rsid w:val="001B1E0F"/>
    <w:rsid w:val="001B2133"/>
    <w:rsid w:val="001B2A12"/>
    <w:rsid w:val="001B3A3C"/>
    <w:rsid w:val="001C5BA8"/>
    <w:rsid w:val="001C64C7"/>
    <w:rsid w:val="001D02CA"/>
    <w:rsid w:val="001D1DFB"/>
    <w:rsid w:val="001D5DED"/>
    <w:rsid w:val="001D6B57"/>
    <w:rsid w:val="001D6C30"/>
    <w:rsid w:val="001E4254"/>
    <w:rsid w:val="001E48E9"/>
    <w:rsid w:val="001E4EF5"/>
    <w:rsid w:val="001E78AA"/>
    <w:rsid w:val="001F1085"/>
    <w:rsid w:val="001F3ECC"/>
    <w:rsid w:val="001F74F7"/>
    <w:rsid w:val="00201BAA"/>
    <w:rsid w:val="00204134"/>
    <w:rsid w:val="00207533"/>
    <w:rsid w:val="00211817"/>
    <w:rsid w:val="002156EF"/>
    <w:rsid w:val="002230FE"/>
    <w:rsid w:val="00230211"/>
    <w:rsid w:val="00230466"/>
    <w:rsid w:val="00231756"/>
    <w:rsid w:val="002374A4"/>
    <w:rsid w:val="00240222"/>
    <w:rsid w:val="002462E0"/>
    <w:rsid w:val="002469F6"/>
    <w:rsid w:val="00250296"/>
    <w:rsid w:val="00252EB1"/>
    <w:rsid w:val="00254078"/>
    <w:rsid w:val="00254F64"/>
    <w:rsid w:val="0026655A"/>
    <w:rsid w:val="00272A42"/>
    <w:rsid w:val="00272A85"/>
    <w:rsid w:val="002740C9"/>
    <w:rsid w:val="00274A25"/>
    <w:rsid w:val="00274CC3"/>
    <w:rsid w:val="002804E8"/>
    <w:rsid w:val="002810B4"/>
    <w:rsid w:val="0029148B"/>
    <w:rsid w:val="002A004D"/>
    <w:rsid w:val="002A074C"/>
    <w:rsid w:val="002A44D7"/>
    <w:rsid w:val="002A71EA"/>
    <w:rsid w:val="002B2C61"/>
    <w:rsid w:val="002C6D8E"/>
    <w:rsid w:val="002D13A1"/>
    <w:rsid w:val="002D228C"/>
    <w:rsid w:val="002D34BE"/>
    <w:rsid w:val="002D38E3"/>
    <w:rsid w:val="002D46A3"/>
    <w:rsid w:val="002D70E9"/>
    <w:rsid w:val="002E2131"/>
    <w:rsid w:val="002E25CB"/>
    <w:rsid w:val="002E2632"/>
    <w:rsid w:val="002F2162"/>
    <w:rsid w:val="002F5C47"/>
    <w:rsid w:val="002F644C"/>
    <w:rsid w:val="0030559D"/>
    <w:rsid w:val="00306F92"/>
    <w:rsid w:val="003117C9"/>
    <w:rsid w:val="00313B9E"/>
    <w:rsid w:val="00317FA0"/>
    <w:rsid w:val="00320A63"/>
    <w:rsid w:val="00324DFF"/>
    <w:rsid w:val="003253C6"/>
    <w:rsid w:val="0033647A"/>
    <w:rsid w:val="00351A55"/>
    <w:rsid w:val="00354FD9"/>
    <w:rsid w:val="00366A38"/>
    <w:rsid w:val="00373727"/>
    <w:rsid w:val="003808FC"/>
    <w:rsid w:val="00382E36"/>
    <w:rsid w:val="0039400D"/>
    <w:rsid w:val="00394197"/>
    <w:rsid w:val="003A6579"/>
    <w:rsid w:val="003B110D"/>
    <w:rsid w:val="003B2990"/>
    <w:rsid w:val="003B3B41"/>
    <w:rsid w:val="003C1209"/>
    <w:rsid w:val="003C510C"/>
    <w:rsid w:val="003C53E0"/>
    <w:rsid w:val="003C590B"/>
    <w:rsid w:val="003C69B4"/>
    <w:rsid w:val="003D250B"/>
    <w:rsid w:val="003D2CA1"/>
    <w:rsid w:val="003D7E50"/>
    <w:rsid w:val="003E23C9"/>
    <w:rsid w:val="003E7205"/>
    <w:rsid w:val="003F77F1"/>
    <w:rsid w:val="003F7A7A"/>
    <w:rsid w:val="004041EB"/>
    <w:rsid w:val="00410BA9"/>
    <w:rsid w:val="00412B3E"/>
    <w:rsid w:val="00416514"/>
    <w:rsid w:val="004244CD"/>
    <w:rsid w:val="004279C1"/>
    <w:rsid w:val="0043023B"/>
    <w:rsid w:val="004331B0"/>
    <w:rsid w:val="00433AF4"/>
    <w:rsid w:val="00435287"/>
    <w:rsid w:val="0043630C"/>
    <w:rsid w:val="00444DBD"/>
    <w:rsid w:val="00446DFF"/>
    <w:rsid w:val="0045451E"/>
    <w:rsid w:val="00454B87"/>
    <w:rsid w:val="00456871"/>
    <w:rsid w:val="0046795A"/>
    <w:rsid w:val="00467E7C"/>
    <w:rsid w:val="004711A6"/>
    <w:rsid w:val="004716FC"/>
    <w:rsid w:val="0047339B"/>
    <w:rsid w:val="004746FF"/>
    <w:rsid w:val="00474C22"/>
    <w:rsid w:val="0048137D"/>
    <w:rsid w:val="00484BF2"/>
    <w:rsid w:val="00490287"/>
    <w:rsid w:val="0049589F"/>
    <w:rsid w:val="0049639F"/>
    <w:rsid w:val="00497ACD"/>
    <w:rsid w:val="004A10E6"/>
    <w:rsid w:val="004A27BE"/>
    <w:rsid w:val="004A339A"/>
    <w:rsid w:val="004A5431"/>
    <w:rsid w:val="004A6D49"/>
    <w:rsid w:val="004B1F9A"/>
    <w:rsid w:val="004B28AD"/>
    <w:rsid w:val="004B389F"/>
    <w:rsid w:val="004C0F58"/>
    <w:rsid w:val="004C17FD"/>
    <w:rsid w:val="004C1FDF"/>
    <w:rsid w:val="004D2506"/>
    <w:rsid w:val="004D3669"/>
    <w:rsid w:val="004D622D"/>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70F"/>
    <w:rsid w:val="00532D5E"/>
    <w:rsid w:val="005350CE"/>
    <w:rsid w:val="005410F1"/>
    <w:rsid w:val="005427CC"/>
    <w:rsid w:val="00546A2A"/>
    <w:rsid w:val="00553051"/>
    <w:rsid w:val="00555830"/>
    <w:rsid w:val="00564315"/>
    <w:rsid w:val="005675AD"/>
    <w:rsid w:val="00567C96"/>
    <w:rsid w:val="00570F16"/>
    <w:rsid w:val="0058539D"/>
    <w:rsid w:val="00585BE1"/>
    <w:rsid w:val="005866E6"/>
    <w:rsid w:val="00587175"/>
    <w:rsid w:val="005918DC"/>
    <w:rsid w:val="00592288"/>
    <w:rsid w:val="00594252"/>
    <w:rsid w:val="005948E6"/>
    <w:rsid w:val="005A19BA"/>
    <w:rsid w:val="005A4073"/>
    <w:rsid w:val="005A6390"/>
    <w:rsid w:val="005A77C2"/>
    <w:rsid w:val="005B173C"/>
    <w:rsid w:val="005B23D7"/>
    <w:rsid w:val="005B702B"/>
    <w:rsid w:val="005C124D"/>
    <w:rsid w:val="005C1ED8"/>
    <w:rsid w:val="005C3D13"/>
    <w:rsid w:val="005C499A"/>
    <w:rsid w:val="005D3500"/>
    <w:rsid w:val="005D4BEC"/>
    <w:rsid w:val="005D5C29"/>
    <w:rsid w:val="005D7A75"/>
    <w:rsid w:val="005E0354"/>
    <w:rsid w:val="005E257C"/>
    <w:rsid w:val="005E301D"/>
    <w:rsid w:val="005E37F5"/>
    <w:rsid w:val="005E7873"/>
    <w:rsid w:val="005E7B73"/>
    <w:rsid w:val="005F0FC7"/>
    <w:rsid w:val="005F10AA"/>
    <w:rsid w:val="005F14AB"/>
    <w:rsid w:val="005F364A"/>
    <w:rsid w:val="005F409F"/>
    <w:rsid w:val="005F6B3F"/>
    <w:rsid w:val="006014BB"/>
    <w:rsid w:val="00601670"/>
    <w:rsid w:val="006028E5"/>
    <w:rsid w:val="006103BB"/>
    <w:rsid w:val="00614A8E"/>
    <w:rsid w:val="00614CBD"/>
    <w:rsid w:val="00616358"/>
    <w:rsid w:val="00616EE3"/>
    <w:rsid w:val="006206A0"/>
    <w:rsid w:val="0062405C"/>
    <w:rsid w:val="00641685"/>
    <w:rsid w:val="00644C0B"/>
    <w:rsid w:val="006475D5"/>
    <w:rsid w:val="00650E07"/>
    <w:rsid w:val="0065352F"/>
    <w:rsid w:val="00657677"/>
    <w:rsid w:val="00657CBA"/>
    <w:rsid w:val="0066102B"/>
    <w:rsid w:val="00662383"/>
    <w:rsid w:val="00665195"/>
    <w:rsid w:val="00666E18"/>
    <w:rsid w:val="006704CC"/>
    <w:rsid w:val="00671961"/>
    <w:rsid w:val="00673B5C"/>
    <w:rsid w:val="006742BA"/>
    <w:rsid w:val="00676E65"/>
    <w:rsid w:val="00690625"/>
    <w:rsid w:val="00693E1F"/>
    <w:rsid w:val="00694176"/>
    <w:rsid w:val="00695FA8"/>
    <w:rsid w:val="006974AA"/>
    <w:rsid w:val="006A17E4"/>
    <w:rsid w:val="006A4CB1"/>
    <w:rsid w:val="006A5830"/>
    <w:rsid w:val="006A7C3E"/>
    <w:rsid w:val="006B08A0"/>
    <w:rsid w:val="006B3B6E"/>
    <w:rsid w:val="006C0B09"/>
    <w:rsid w:val="006C4450"/>
    <w:rsid w:val="006D029B"/>
    <w:rsid w:val="006D48A1"/>
    <w:rsid w:val="006D719E"/>
    <w:rsid w:val="006D72C6"/>
    <w:rsid w:val="006E1E3C"/>
    <w:rsid w:val="006E5228"/>
    <w:rsid w:val="006F176A"/>
    <w:rsid w:val="006F4CA7"/>
    <w:rsid w:val="006F6497"/>
    <w:rsid w:val="0070202E"/>
    <w:rsid w:val="00712A4F"/>
    <w:rsid w:val="00712CEF"/>
    <w:rsid w:val="007206EA"/>
    <w:rsid w:val="007208B4"/>
    <w:rsid w:val="007228B6"/>
    <w:rsid w:val="00722E4C"/>
    <w:rsid w:val="007242E0"/>
    <w:rsid w:val="00724A4B"/>
    <w:rsid w:val="00730995"/>
    <w:rsid w:val="007337DB"/>
    <w:rsid w:val="0073704B"/>
    <w:rsid w:val="00742055"/>
    <w:rsid w:val="00742E45"/>
    <w:rsid w:val="00746F20"/>
    <w:rsid w:val="0074727B"/>
    <w:rsid w:val="00751C96"/>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1F02"/>
    <w:rsid w:val="007A36D6"/>
    <w:rsid w:val="007A5F8E"/>
    <w:rsid w:val="007A7A59"/>
    <w:rsid w:val="007B0214"/>
    <w:rsid w:val="007B10C2"/>
    <w:rsid w:val="007B150D"/>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3068"/>
    <w:rsid w:val="007F5E74"/>
    <w:rsid w:val="007F7597"/>
    <w:rsid w:val="00802F26"/>
    <w:rsid w:val="00803137"/>
    <w:rsid w:val="008039BB"/>
    <w:rsid w:val="008058E4"/>
    <w:rsid w:val="008179DA"/>
    <w:rsid w:val="008212C7"/>
    <w:rsid w:val="00822F55"/>
    <w:rsid w:val="008241E0"/>
    <w:rsid w:val="00831509"/>
    <w:rsid w:val="00831C0C"/>
    <w:rsid w:val="008324A7"/>
    <w:rsid w:val="008354CD"/>
    <w:rsid w:val="008412FE"/>
    <w:rsid w:val="0084475F"/>
    <w:rsid w:val="00845D60"/>
    <w:rsid w:val="00846721"/>
    <w:rsid w:val="00852209"/>
    <w:rsid w:val="00853E76"/>
    <w:rsid w:val="0085793A"/>
    <w:rsid w:val="00864182"/>
    <w:rsid w:val="008664F2"/>
    <w:rsid w:val="008710F0"/>
    <w:rsid w:val="00871236"/>
    <w:rsid w:val="00874C61"/>
    <w:rsid w:val="008765AD"/>
    <w:rsid w:val="0088272D"/>
    <w:rsid w:val="00884095"/>
    <w:rsid w:val="00890DA0"/>
    <w:rsid w:val="0089393E"/>
    <w:rsid w:val="008979FC"/>
    <w:rsid w:val="008A2942"/>
    <w:rsid w:val="008A2F13"/>
    <w:rsid w:val="008A49CB"/>
    <w:rsid w:val="008A5934"/>
    <w:rsid w:val="008A5ACB"/>
    <w:rsid w:val="008A67E5"/>
    <w:rsid w:val="008C1B25"/>
    <w:rsid w:val="008D29F2"/>
    <w:rsid w:val="008D415A"/>
    <w:rsid w:val="008E1B8B"/>
    <w:rsid w:val="008E1DC2"/>
    <w:rsid w:val="008E4BEB"/>
    <w:rsid w:val="008E6E87"/>
    <w:rsid w:val="008F103E"/>
    <w:rsid w:val="008F179E"/>
    <w:rsid w:val="008F5B48"/>
    <w:rsid w:val="008F61FB"/>
    <w:rsid w:val="008F667B"/>
    <w:rsid w:val="008F67D6"/>
    <w:rsid w:val="008F7178"/>
    <w:rsid w:val="00901496"/>
    <w:rsid w:val="00907EFF"/>
    <w:rsid w:val="009103B1"/>
    <w:rsid w:val="00910E04"/>
    <w:rsid w:val="00920DC7"/>
    <w:rsid w:val="00926427"/>
    <w:rsid w:val="00927E84"/>
    <w:rsid w:val="00931732"/>
    <w:rsid w:val="0093289E"/>
    <w:rsid w:val="00934C99"/>
    <w:rsid w:val="00936E31"/>
    <w:rsid w:val="00937CF7"/>
    <w:rsid w:val="009545B5"/>
    <w:rsid w:val="009555DA"/>
    <w:rsid w:val="00956F55"/>
    <w:rsid w:val="009623CF"/>
    <w:rsid w:val="00962CB3"/>
    <w:rsid w:val="0096348B"/>
    <w:rsid w:val="00964D6C"/>
    <w:rsid w:val="0096674E"/>
    <w:rsid w:val="00967C0F"/>
    <w:rsid w:val="00973CEE"/>
    <w:rsid w:val="00976052"/>
    <w:rsid w:val="00980729"/>
    <w:rsid w:val="0098416A"/>
    <w:rsid w:val="00995E11"/>
    <w:rsid w:val="009A082C"/>
    <w:rsid w:val="009A4A71"/>
    <w:rsid w:val="009B5509"/>
    <w:rsid w:val="009B6B22"/>
    <w:rsid w:val="009C18DA"/>
    <w:rsid w:val="009C35FD"/>
    <w:rsid w:val="009C40EC"/>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36F15"/>
    <w:rsid w:val="00A416CD"/>
    <w:rsid w:val="00A4215A"/>
    <w:rsid w:val="00A46204"/>
    <w:rsid w:val="00A46982"/>
    <w:rsid w:val="00A519B7"/>
    <w:rsid w:val="00A52709"/>
    <w:rsid w:val="00A54C95"/>
    <w:rsid w:val="00A5678B"/>
    <w:rsid w:val="00A64DD0"/>
    <w:rsid w:val="00A667F9"/>
    <w:rsid w:val="00A67B79"/>
    <w:rsid w:val="00A735E4"/>
    <w:rsid w:val="00A7459D"/>
    <w:rsid w:val="00A81BC5"/>
    <w:rsid w:val="00A822E7"/>
    <w:rsid w:val="00A8360B"/>
    <w:rsid w:val="00A903A5"/>
    <w:rsid w:val="00A90F35"/>
    <w:rsid w:val="00A97E05"/>
    <w:rsid w:val="00AA1FB0"/>
    <w:rsid w:val="00AA49E7"/>
    <w:rsid w:val="00AB47C5"/>
    <w:rsid w:val="00AB7C1F"/>
    <w:rsid w:val="00AC4575"/>
    <w:rsid w:val="00AC5710"/>
    <w:rsid w:val="00AD7E93"/>
    <w:rsid w:val="00AE013E"/>
    <w:rsid w:val="00AE01BE"/>
    <w:rsid w:val="00AE0533"/>
    <w:rsid w:val="00AE116B"/>
    <w:rsid w:val="00AE29F6"/>
    <w:rsid w:val="00AE2B5E"/>
    <w:rsid w:val="00AE430C"/>
    <w:rsid w:val="00AE6BF5"/>
    <w:rsid w:val="00AF1FF4"/>
    <w:rsid w:val="00AF4B3F"/>
    <w:rsid w:val="00AF660B"/>
    <w:rsid w:val="00B00D93"/>
    <w:rsid w:val="00B02396"/>
    <w:rsid w:val="00B065AD"/>
    <w:rsid w:val="00B1199E"/>
    <w:rsid w:val="00B13A6B"/>
    <w:rsid w:val="00B151E1"/>
    <w:rsid w:val="00B3253E"/>
    <w:rsid w:val="00B35C89"/>
    <w:rsid w:val="00B3649B"/>
    <w:rsid w:val="00B36A39"/>
    <w:rsid w:val="00B53748"/>
    <w:rsid w:val="00B54380"/>
    <w:rsid w:val="00B55048"/>
    <w:rsid w:val="00B5694D"/>
    <w:rsid w:val="00B60400"/>
    <w:rsid w:val="00B61265"/>
    <w:rsid w:val="00B62413"/>
    <w:rsid w:val="00B65E6F"/>
    <w:rsid w:val="00B669CD"/>
    <w:rsid w:val="00B73A3D"/>
    <w:rsid w:val="00B7528C"/>
    <w:rsid w:val="00B77242"/>
    <w:rsid w:val="00B77C30"/>
    <w:rsid w:val="00B833F3"/>
    <w:rsid w:val="00B91ADA"/>
    <w:rsid w:val="00B931BC"/>
    <w:rsid w:val="00B9699F"/>
    <w:rsid w:val="00B96BA0"/>
    <w:rsid w:val="00BA335B"/>
    <w:rsid w:val="00BB073E"/>
    <w:rsid w:val="00BB0F43"/>
    <w:rsid w:val="00BB0F60"/>
    <w:rsid w:val="00BB21A9"/>
    <w:rsid w:val="00BC7B6C"/>
    <w:rsid w:val="00BD24C1"/>
    <w:rsid w:val="00BD3D70"/>
    <w:rsid w:val="00BD4321"/>
    <w:rsid w:val="00BE78EF"/>
    <w:rsid w:val="00BF12EF"/>
    <w:rsid w:val="00BF21D1"/>
    <w:rsid w:val="00C01C4F"/>
    <w:rsid w:val="00C04A9A"/>
    <w:rsid w:val="00C07BA6"/>
    <w:rsid w:val="00C138D6"/>
    <w:rsid w:val="00C153CE"/>
    <w:rsid w:val="00C15424"/>
    <w:rsid w:val="00C161B0"/>
    <w:rsid w:val="00C17384"/>
    <w:rsid w:val="00C21125"/>
    <w:rsid w:val="00C23BC6"/>
    <w:rsid w:val="00C252E2"/>
    <w:rsid w:val="00C315DE"/>
    <w:rsid w:val="00C348AE"/>
    <w:rsid w:val="00C41C22"/>
    <w:rsid w:val="00C47E4A"/>
    <w:rsid w:val="00C50FF3"/>
    <w:rsid w:val="00C5188F"/>
    <w:rsid w:val="00C53D00"/>
    <w:rsid w:val="00C6333F"/>
    <w:rsid w:val="00C70B7F"/>
    <w:rsid w:val="00C7489D"/>
    <w:rsid w:val="00C751C5"/>
    <w:rsid w:val="00C778AA"/>
    <w:rsid w:val="00C80C17"/>
    <w:rsid w:val="00C811DD"/>
    <w:rsid w:val="00C837AD"/>
    <w:rsid w:val="00C8640C"/>
    <w:rsid w:val="00C874B8"/>
    <w:rsid w:val="00C900C6"/>
    <w:rsid w:val="00C93F3F"/>
    <w:rsid w:val="00C94C7B"/>
    <w:rsid w:val="00C94CF9"/>
    <w:rsid w:val="00C973BB"/>
    <w:rsid w:val="00CA0B0B"/>
    <w:rsid w:val="00CA15BD"/>
    <w:rsid w:val="00CA248F"/>
    <w:rsid w:val="00CA2EFD"/>
    <w:rsid w:val="00CA3095"/>
    <w:rsid w:val="00CA4F02"/>
    <w:rsid w:val="00CB2FF7"/>
    <w:rsid w:val="00CB4CA8"/>
    <w:rsid w:val="00CB5AFF"/>
    <w:rsid w:val="00CB5FA2"/>
    <w:rsid w:val="00CB635D"/>
    <w:rsid w:val="00CC1DDB"/>
    <w:rsid w:val="00CC29BC"/>
    <w:rsid w:val="00CC2DAE"/>
    <w:rsid w:val="00CC3015"/>
    <w:rsid w:val="00CC6E09"/>
    <w:rsid w:val="00CE2682"/>
    <w:rsid w:val="00CF09B4"/>
    <w:rsid w:val="00CF6CE6"/>
    <w:rsid w:val="00CF7137"/>
    <w:rsid w:val="00D022F8"/>
    <w:rsid w:val="00D04F12"/>
    <w:rsid w:val="00D073E8"/>
    <w:rsid w:val="00D15928"/>
    <w:rsid w:val="00D1634B"/>
    <w:rsid w:val="00D2130E"/>
    <w:rsid w:val="00D21A27"/>
    <w:rsid w:val="00D25134"/>
    <w:rsid w:val="00D269FF"/>
    <w:rsid w:val="00D33261"/>
    <w:rsid w:val="00D339C3"/>
    <w:rsid w:val="00D339D2"/>
    <w:rsid w:val="00D35271"/>
    <w:rsid w:val="00D3689F"/>
    <w:rsid w:val="00D4178B"/>
    <w:rsid w:val="00D41B9F"/>
    <w:rsid w:val="00D42947"/>
    <w:rsid w:val="00D50415"/>
    <w:rsid w:val="00D5639D"/>
    <w:rsid w:val="00D5675D"/>
    <w:rsid w:val="00D62431"/>
    <w:rsid w:val="00D65DFA"/>
    <w:rsid w:val="00D80700"/>
    <w:rsid w:val="00D81D47"/>
    <w:rsid w:val="00D8520C"/>
    <w:rsid w:val="00D861F6"/>
    <w:rsid w:val="00D869E5"/>
    <w:rsid w:val="00D91276"/>
    <w:rsid w:val="00D92E5F"/>
    <w:rsid w:val="00D9348E"/>
    <w:rsid w:val="00D94CC8"/>
    <w:rsid w:val="00D9759D"/>
    <w:rsid w:val="00DA1B37"/>
    <w:rsid w:val="00DA5E08"/>
    <w:rsid w:val="00DB13DB"/>
    <w:rsid w:val="00DB44D2"/>
    <w:rsid w:val="00DB4537"/>
    <w:rsid w:val="00DB6269"/>
    <w:rsid w:val="00DB724E"/>
    <w:rsid w:val="00DC4CEB"/>
    <w:rsid w:val="00DC5193"/>
    <w:rsid w:val="00DC68B3"/>
    <w:rsid w:val="00DD429D"/>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20523"/>
    <w:rsid w:val="00E20B3E"/>
    <w:rsid w:val="00E2306C"/>
    <w:rsid w:val="00E23D98"/>
    <w:rsid w:val="00E2726C"/>
    <w:rsid w:val="00E3429B"/>
    <w:rsid w:val="00E41D80"/>
    <w:rsid w:val="00E449A3"/>
    <w:rsid w:val="00E464A1"/>
    <w:rsid w:val="00E478AC"/>
    <w:rsid w:val="00E6308C"/>
    <w:rsid w:val="00E637A9"/>
    <w:rsid w:val="00E65AD5"/>
    <w:rsid w:val="00E7005D"/>
    <w:rsid w:val="00E83CEE"/>
    <w:rsid w:val="00E84968"/>
    <w:rsid w:val="00E852A4"/>
    <w:rsid w:val="00E9437A"/>
    <w:rsid w:val="00E9576C"/>
    <w:rsid w:val="00E9661F"/>
    <w:rsid w:val="00E968FB"/>
    <w:rsid w:val="00E96A55"/>
    <w:rsid w:val="00EA35CB"/>
    <w:rsid w:val="00EA49E2"/>
    <w:rsid w:val="00EA4BE2"/>
    <w:rsid w:val="00EA6805"/>
    <w:rsid w:val="00EA705D"/>
    <w:rsid w:val="00EB1470"/>
    <w:rsid w:val="00EB3CE0"/>
    <w:rsid w:val="00EB4460"/>
    <w:rsid w:val="00EB5C78"/>
    <w:rsid w:val="00EC18BD"/>
    <w:rsid w:val="00EC351D"/>
    <w:rsid w:val="00EC4B31"/>
    <w:rsid w:val="00ED0C0D"/>
    <w:rsid w:val="00ED1AA3"/>
    <w:rsid w:val="00ED1FBE"/>
    <w:rsid w:val="00ED3664"/>
    <w:rsid w:val="00EE0B60"/>
    <w:rsid w:val="00EE2A5F"/>
    <w:rsid w:val="00EE5632"/>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56242"/>
    <w:rsid w:val="00F60480"/>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6E86"/>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paragraph" w:customStyle="1" w:styleId="isselectedend">
    <w:name w:val="isselectedend"/>
    <w:basedOn w:val="Standard"/>
    <w:rsid w:val="00AE29F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2.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4.xml><?xml version="1.0" encoding="utf-8"?>
<ds:datastoreItem xmlns:ds="http://schemas.openxmlformats.org/officeDocument/2006/customXml" ds:itemID="{FAEAF21F-5657-4753-A748-D519F0463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3</Pages>
  <Words>835</Words>
  <Characters>5267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10</cp:revision>
  <cp:lastPrinted>2025-06-04T10:21:00Z</cp:lastPrinted>
  <dcterms:created xsi:type="dcterms:W3CDTF">2026-06-01T11:46:00Z</dcterms:created>
  <dcterms:modified xsi:type="dcterms:W3CDTF">2026-06-04T05:57:00Z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