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Pr>
          <w:rFonts w:ascii="Arial Narrow" w:hAnsi="Arial Narrow" w:cs="Arial"/>
          <w:sz w:val="14"/>
          <w:szCs w:val="14"/>
        </w:rPr>
        <w:t xml:space="preserve">               </w:t>
      </w:r>
      <w:r w:rsidR="00353100">
        <w:rPr>
          <w:rFonts w:ascii="Arial Narrow" w:hAnsi="Arial Narrow" w:cs="Arial"/>
          <w:sz w:val="22"/>
          <w:szCs w:val="22"/>
        </w:rPr>
        <w:t>14</w:t>
      </w:r>
      <w:r w:rsidR="008E55BA">
        <w:rPr>
          <w:rFonts w:ascii="Arial Narrow" w:hAnsi="Arial Narrow" w:cs="Arial"/>
          <w:sz w:val="22"/>
          <w:szCs w:val="22"/>
        </w:rPr>
        <w:t>.11</w:t>
      </w:r>
      <w:r w:rsidR="00F72727">
        <w:rPr>
          <w:rFonts w:ascii="Arial Narrow" w:hAnsi="Arial Narrow" w:cs="Arial"/>
          <w:sz w:val="22"/>
          <w:szCs w:val="22"/>
        </w:rPr>
        <w:t>.202</w:t>
      </w:r>
      <w:r w:rsidR="00015CB5">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072CF" w:rsidRPr="00002C08" w:rsidRDefault="00843DBB" w:rsidP="00E479C5">
      <w:pPr>
        <w:tabs>
          <w:tab w:val="left" w:pos="9072"/>
        </w:tabs>
        <w:spacing w:line="360" w:lineRule="auto"/>
        <w:ind w:right="1134"/>
        <w:rPr>
          <w:rFonts w:cs="Arial"/>
          <w:b/>
          <w:sz w:val="28"/>
          <w:szCs w:val="28"/>
        </w:rPr>
      </w:pPr>
      <w:r w:rsidRPr="00002C08">
        <w:rPr>
          <w:rFonts w:cs="Arial"/>
          <w:b/>
          <w:sz w:val="28"/>
          <w:szCs w:val="28"/>
        </w:rPr>
        <w:t>Gemeinsame Verantw</w:t>
      </w:r>
      <w:bookmarkStart w:id="0" w:name="_GoBack"/>
      <w:bookmarkEnd w:id="0"/>
      <w:r w:rsidRPr="00002C08">
        <w:rPr>
          <w:rFonts w:cs="Arial"/>
          <w:b/>
          <w:sz w:val="28"/>
          <w:szCs w:val="28"/>
        </w:rPr>
        <w:t xml:space="preserve">ortung für gute Praktika </w:t>
      </w:r>
    </w:p>
    <w:p w:rsidR="00E479C5" w:rsidRPr="00C965C3" w:rsidRDefault="00E479C5" w:rsidP="00E479C5">
      <w:pPr>
        <w:tabs>
          <w:tab w:val="left" w:pos="9072"/>
        </w:tabs>
        <w:spacing w:line="360" w:lineRule="auto"/>
        <w:ind w:right="1134"/>
        <w:rPr>
          <w:rFonts w:cs="Arial"/>
        </w:rPr>
      </w:pPr>
      <w:r w:rsidRPr="00C965C3">
        <w:rPr>
          <w:rFonts w:cs="Arial"/>
        </w:rPr>
        <w:t>Fachtagung „Vom Stift zum Schreiber - Azubis finden leicht gemacht!</w:t>
      </w:r>
      <w:r w:rsidR="00843DBB" w:rsidRPr="00C965C3">
        <w:rPr>
          <w:rFonts w:cs="Arial"/>
        </w:rPr>
        <w:t xml:space="preserve">“ </w:t>
      </w:r>
      <w:r w:rsidR="008A760E" w:rsidRPr="00C965C3">
        <w:rPr>
          <w:rFonts w:cs="Arial"/>
        </w:rPr>
        <w:t xml:space="preserve">Unternehmen </w:t>
      </w:r>
      <w:r w:rsidR="00E25FD0" w:rsidRPr="00C965C3">
        <w:rPr>
          <w:rFonts w:cs="Arial"/>
        </w:rPr>
        <w:t xml:space="preserve">und Schulen </w:t>
      </w:r>
      <w:r w:rsidR="00843DBB" w:rsidRPr="00C965C3">
        <w:rPr>
          <w:rFonts w:cs="Arial"/>
        </w:rPr>
        <w:t xml:space="preserve">diskutieren Befragungsergebnisse </w:t>
      </w:r>
    </w:p>
    <w:p w:rsidR="00E479C5" w:rsidRDefault="00E479C5" w:rsidP="00E479C5">
      <w:pPr>
        <w:tabs>
          <w:tab w:val="left" w:pos="9072"/>
        </w:tabs>
        <w:spacing w:line="360" w:lineRule="auto"/>
        <w:ind w:right="1134"/>
        <w:rPr>
          <w:rFonts w:cs="Arial"/>
          <w:b/>
          <w:sz w:val="22"/>
          <w:szCs w:val="22"/>
        </w:rPr>
      </w:pPr>
    </w:p>
    <w:p w:rsidR="00852209" w:rsidRPr="00593365" w:rsidRDefault="00E479C5" w:rsidP="0006597A">
      <w:pPr>
        <w:tabs>
          <w:tab w:val="left" w:pos="9072"/>
        </w:tabs>
        <w:spacing w:line="360" w:lineRule="auto"/>
        <w:ind w:right="1134"/>
        <w:rPr>
          <w:rFonts w:cs="Arial"/>
        </w:rPr>
      </w:pPr>
      <w:r w:rsidRPr="00593365">
        <w:rPr>
          <w:rFonts w:cs="Arial"/>
          <w:b/>
        </w:rPr>
        <w:t xml:space="preserve">Osnabrück. </w:t>
      </w:r>
      <w:r w:rsidRPr="00593365">
        <w:rPr>
          <w:rFonts w:cs="Arial"/>
        </w:rPr>
        <w:t>Ist ein Praktikum einer der Schlüssel zur Fachkräftegewinnung? Aus Sicht von</w:t>
      </w:r>
      <w:r w:rsidR="00E25FD0" w:rsidRPr="00593365">
        <w:rPr>
          <w:rFonts w:cs="Arial"/>
        </w:rPr>
        <w:t xml:space="preserve"> Prof.</w:t>
      </w:r>
      <w:r w:rsidRPr="00593365">
        <w:rPr>
          <w:rFonts w:cs="Arial"/>
          <w:b/>
        </w:rPr>
        <w:t xml:space="preserve"> </w:t>
      </w:r>
      <w:r w:rsidRPr="00593365">
        <w:rPr>
          <w:rFonts w:cs="Arial"/>
        </w:rPr>
        <w:t xml:space="preserve">Dr. Torben </w:t>
      </w:r>
      <w:proofErr w:type="spellStart"/>
      <w:r w:rsidRPr="00593365">
        <w:rPr>
          <w:rFonts w:cs="Arial"/>
        </w:rPr>
        <w:t>Kuhlenkasper</w:t>
      </w:r>
      <w:proofErr w:type="spellEnd"/>
      <w:r w:rsidRPr="00593365">
        <w:rPr>
          <w:rFonts w:cs="Arial"/>
        </w:rPr>
        <w:t xml:space="preserve">, </w:t>
      </w:r>
      <w:r w:rsidR="001509BB" w:rsidRPr="00593365">
        <w:rPr>
          <w:rFonts w:cs="Arial"/>
        </w:rPr>
        <w:t>Hochschule</w:t>
      </w:r>
      <w:r w:rsidRPr="00593365">
        <w:rPr>
          <w:rFonts w:cs="Arial"/>
        </w:rPr>
        <w:t xml:space="preserve"> Pforzheim und Leiter des Bad Essener Institutes KuCaDu, unbedingt. Der Experte beleuchtete jetzt bei der 5. Fachtagung „Vom Stift zum Schreiber“ im Kreishaus Osnabrück die Rolle von Praktika bei der Gewinnung von Auszubildenden. Organisiert wurde die Veranstaltung mit rund </w:t>
      </w:r>
      <w:r w:rsidR="007A0DB6" w:rsidRPr="00593365">
        <w:rPr>
          <w:rFonts w:cs="Arial"/>
        </w:rPr>
        <w:t>130</w:t>
      </w:r>
      <w:r w:rsidRPr="00593365">
        <w:rPr>
          <w:rFonts w:cs="Arial"/>
        </w:rPr>
        <w:t xml:space="preserve"> Gästen aus Unternehmen, Schulen</w:t>
      </w:r>
      <w:r w:rsidR="00E25FD0" w:rsidRPr="00593365">
        <w:rPr>
          <w:rFonts w:cs="Arial"/>
        </w:rPr>
        <w:t>, Jugendlichen</w:t>
      </w:r>
      <w:r w:rsidRPr="00593365">
        <w:rPr>
          <w:rFonts w:cs="Arial"/>
        </w:rPr>
        <w:t xml:space="preserve"> und Bildungseinrichtungen von der Servicestelle Schule-Wirtschaft der kommunalen Arbeitsvermittlung MaßArbeit.</w:t>
      </w:r>
      <w:r w:rsidR="002061F5" w:rsidRPr="00593365">
        <w:rPr>
          <w:rFonts w:cs="Arial"/>
        </w:rPr>
        <w:t xml:space="preserve"> Moderiert wurde die Veranstaltung von </w:t>
      </w:r>
      <w:r w:rsidR="007A0DB6" w:rsidRPr="00593365">
        <w:rPr>
          <w:rFonts w:cs="Arial"/>
        </w:rPr>
        <w:t xml:space="preserve">Stefanie </w:t>
      </w:r>
      <w:proofErr w:type="spellStart"/>
      <w:r w:rsidR="007A0DB6" w:rsidRPr="00593365">
        <w:rPr>
          <w:rFonts w:cs="Arial"/>
        </w:rPr>
        <w:t>Gloede</w:t>
      </w:r>
      <w:proofErr w:type="spellEnd"/>
      <w:r w:rsidR="007A0DB6" w:rsidRPr="00593365">
        <w:rPr>
          <w:rFonts w:cs="Arial"/>
        </w:rPr>
        <w:t xml:space="preserve"> vom INQA Netzwerk Büro im Auftrag des Bundesministeriums für Arbeit und Soziales (BMAS).</w:t>
      </w:r>
    </w:p>
    <w:p w:rsidR="00002C08" w:rsidRPr="00593365" w:rsidRDefault="00002C08" w:rsidP="0006597A">
      <w:pPr>
        <w:tabs>
          <w:tab w:val="left" w:pos="9072"/>
        </w:tabs>
        <w:spacing w:line="360" w:lineRule="auto"/>
        <w:ind w:right="1134"/>
        <w:rPr>
          <w:rFonts w:cs="Arial"/>
          <w:color w:val="FF0000"/>
        </w:rPr>
      </w:pPr>
    </w:p>
    <w:p w:rsidR="00002C08" w:rsidRPr="00593365" w:rsidRDefault="00E479C5" w:rsidP="0006597A">
      <w:pPr>
        <w:tabs>
          <w:tab w:val="left" w:pos="9072"/>
        </w:tabs>
        <w:spacing w:line="360" w:lineRule="auto"/>
        <w:ind w:right="1134"/>
        <w:rPr>
          <w:rFonts w:cs="Arial"/>
        </w:rPr>
      </w:pPr>
      <w:r w:rsidRPr="00593365">
        <w:rPr>
          <w:rFonts w:cs="Arial"/>
        </w:rPr>
        <w:t xml:space="preserve">Die Fachkräftesicherung ist für viele Unternehmen die zentrale Zukunftsaufgabe. Selbst auszubilden ist deshalb wichtig – doch wie </w:t>
      </w:r>
      <w:r w:rsidR="00B4006E" w:rsidRPr="00593365">
        <w:rPr>
          <w:rFonts w:cs="Arial"/>
        </w:rPr>
        <w:t xml:space="preserve">kann es </w:t>
      </w:r>
      <w:r w:rsidRPr="00593365">
        <w:rPr>
          <w:rFonts w:cs="Arial"/>
        </w:rPr>
        <w:t>geling</w:t>
      </w:r>
      <w:r w:rsidR="00B4006E" w:rsidRPr="00593365">
        <w:rPr>
          <w:rFonts w:cs="Arial"/>
        </w:rPr>
        <w:t>en</w:t>
      </w:r>
      <w:r w:rsidRPr="00593365">
        <w:rPr>
          <w:rFonts w:cs="Arial"/>
        </w:rPr>
        <w:t>, den passenden Azubi zu finden?</w:t>
      </w:r>
      <w:r w:rsidR="002D6AEF" w:rsidRPr="00593365">
        <w:rPr>
          <w:rFonts w:cs="Arial"/>
        </w:rPr>
        <w:t xml:space="preserve"> Um hier </w:t>
      </w:r>
      <w:r w:rsidR="008E55BA" w:rsidRPr="00593365">
        <w:rPr>
          <w:rFonts w:cs="Arial"/>
        </w:rPr>
        <w:t>Antworten zu finden,</w:t>
      </w:r>
      <w:r w:rsidR="002D6AEF" w:rsidRPr="00593365">
        <w:rPr>
          <w:rFonts w:cs="Arial"/>
        </w:rPr>
        <w:t xml:space="preserve"> hatte die Servicestelle Schule-Wirtschaft </w:t>
      </w:r>
      <w:r w:rsidR="00B4006E" w:rsidRPr="00593365">
        <w:rPr>
          <w:rFonts w:cs="Arial"/>
        </w:rPr>
        <w:t>Kuhlenkasper</w:t>
      </w:r>
      <w:r w:rsidR="002D6AEF" w:rsidRPr="00593365">
        <w:rPr>
          <w:rFonts w:cs="Arial"/>
        </w:rPr>
        <w:t xml:space="preserve"> beauftragt, rund 1000 Schülerinnen und Schüler, 200 Betriebe und 100 Lehrkräfte aus dem Landkreis Osnabrück zu befragen, was </w:t>
      </w:r>
      <w:r w:rsidR="008E55BA" w:rsidRPr="00593365">
        <w:rPr>
          <w:rFonts w:cs="Arial"/>
        </w:rPr>
        <w:t xml:space="preserve">aus ihrer Sicht </w:t>
      </w:r>
      <w:r w:rsidR="002D6AEF" w:rsidRPr="00593365">
        <w:rPr>
          <w:rFonts w:cs="Arial"/>
        </w:rPr>
        <w:t xml:space="preserve">ein gutes Praktikum auszeichnet und welche Erwartungen die Beteiligten haben. „Praktika sind wichtige Bausteine, die junge Menschen nicht nur in der Berufsorientierung unterstützen, sondern oft </w:t>
      </w:r>
      <w:r w:rsidR="002D6AEF" w:rsidRPr="00593365">
        <w:rPr>
          <w:rFonts w:cs="Arial"/>
        </w:rPr>
        <w:lastRenderedPageBreak/>
        <w:t>auch in Ausbildungsverhältnisse münden – wenn das Praktikum gut gemacht ist“, so Landrätin Anna Kebschull bei der Begrüßung.</w:t>
      </w:r>
      <w:r w:rsidR="0096360B" w:rsidRPr="00593365">
        <w:rPr>
          <w:rFonts w:cs="Arial"/>
        </w:rPr>
        <w:t xml:space="preserve"> </w:t>
      </w:r>
    </w:p>
    <w:p w:rsidR="00002C08" w:rsidRPr="00593365" w:rsidRDefault="00002C08" w:rsidP="0006597A">
      <w:pPr>
        <w:tabs>
          <w:tab w:val="left" w:pos="9072"/>
        </w:tabs>
        <w:spacing w:line="360" w:lineRule="auto"/>
        <w:ind w:right="1134"/>
        <w:rPr>
          <w:rFonts w:cs="Arial"/>
        </w:rPr>
      </w:pPr>
    </w:p>
    <w:p w:rsidR="0096360B" w:rsidRPr="00593365" w:rsidRDefault="0096360B" w:rsidP="0006597A">
      <w:pPr>
        <w:tabs>
          <w:tab w:val="left" w:pos="9072"/>
        </w:tabs>
        <w:spacing w:line="360" w:lineRule="auto"/>
        <w:ind w:right="1134"/>
        <w:rPr>
          <w:rFonts w:cs="Arial"/>
          <w:color w:val="FF0000"/>
        </w:rPr>
      </w:pPr>
      <w:r w:rsidRPr="00593365">
        <w:rPr>
          <w:rFonts w:cs="Arial"/>
        </w:rPr>
        <w:t>Das ist auch die Erfahrung von MaßArbeit-Bereichsleiterin Susanne Steininger: „Ein gut strukturiertes Praktikum erzeugt eine</w:t>
      </w:r>
      <w:r w:rsidR="00B4006E" w:rsidRPr="00593365">
        <w:rPr>
          <w:rFonts w:cs="Arial"/>
        </w:rPr>
        <w:t xml:space="preserve"> Bindung ans Unternehmen</w:t>
      </w:r>
      <w:r w:rsidRPr="00593365">
        <w:rPr>
          <w:rFonts w:cs="Arial"/>
        </w:rPr>
        <w:t xml:space="preserve"> - die Befragung zeigt, dass </w:t>
      </w:r>
      <w:r w:rsidR="003072CF" w:rsidRPr="00593365">
        <w:rPr>
          <w:rFonts w:cs="Arial"/>
        </w:rPr>
        <w:t xml:space="preserve">es </w:t>
      </w:r>
      <w:r w:rsidRPr="00593365">
        <w:rPr>
          <w:rFonts w:cs="Arial"/>
        </w:rPr>
        <w:t>verschiedene</w:t>
      </w:r>
      <w:r w:rsidR="003072CF" w:rsidRPr="00593365">
        <w:rPr>
          <w:rFonts w:cs="Arial"/>
        </w:rPr>
        <w:t xml:space="preserve"> Stellschrauben gibt, die</w:t>
      </w:r>
      <w:r w:rsidRPr="00593365">
        <w:rPr>
          <w:rFonts w:cs="Arial"/>
        </w:rPr>
        <w:t xml:space="preserve"> </w:t>
      </w:r>
      <w:r w:rsidR="00B4006E" w:rsidRPr="00593365">
        <w:rPr>
          <w:rFonts w:cs="Arial"/>
        </w:rPr>
        <w:t xml:space="preserve">dabei </w:t>
      </w:r>
      <w:r w:rsidRPr="00593365">
        <w:rPr>
          <w:rFonts w:cs="Arial"/>
        </w:rPr>
        <w:t xml:space="preserve">über Erfolg oder </w:t>
      </w:r>
      <w:r w:rsidR="008A760E" w:rsidRPr="00593365">
        <w:rPr>
          <w:rFonts w:cs="Arial"/>
        </w:rPr>
        <w:t>Misserfolg</w:t>
      </w:r>
      <w:r w:rsidRPr="00593365">
        <w:rPr>
          <w:rFonts w:cs="Arial"/>
        </w:rPr>
        <w:t xml:space="preserve"> entscheiden“.</w:t>
      </w:r>
      <w:r w:rsidR="002061F5" w:rsidRPr="00593365">
        <w:rPr>
          <w:rFonts w:cs="Arial"/>
        </w:rPr>
        <w:t xml:space="preserve"> Sie freute sich besonders darüber, dass auch Jugendliche Interesse an der Fachtagung zeigten und teilnahmen. Die Schülerinnen und</w:t>
      </w:r>
      <w:r w:rsidR="002F4CD0" w:rsidRPr="00593365">
        <w:rPr>
          <w:rFonts w:cs="Arial"/>
        </w:rPr>
        <w:t xml:space="preserve"> Schüler erläuterten ihre Erfahrungen mit den bisher geleisteten Praktika.</w:t>
      </w:r>
      <w:r w:rsidR="00FE2094" w:rsidRPr="00593365">
        <w:rPr>
          <w:rFonts w:cs="Arial"/>
        </w:rPr>
        <w:t xml:space="preserve"> Die Bereichsleiterin wies auch auf die Online-Plattform </w:t>
      </w:r>
      <w:hyperlink r:id="rId9" w:history="1">
        <w:r w:rsidR="00E74BF6" w:rsidRPr="00593365">
          <w:rPr>
            <w:rStyle w:val="Hyperlink"/>
            <w:rFonts w:cs="Arial"/>
            <w:color w:val="auto"/>
          </w:rPr>
          <w:t>www.ausbildungsregion-osnabrueck.de</w:t>
        </w:r>
      </w:hyperlink>
      <w:r w:rsidR="00FE2094" w:rsidRPr="00593365">
        <w:rPr>
          <w:rFonts w:cs="Arial"/>
        </w:rPr>
        <w:t xml:space="preserve"> hin, die</w:t>
      </w:r>
      <w:r w:rsidR="00E74BF6" w:rsidRPr="00593365">
        <w:rPr>
          <w:rFonts w:cs="Arial"/>
        </w:rPr>
        <w:t xml:space="preserve"> u. a.</w:t>
      </w:r>
      <w:r w:rsidR="00FE2094" w:rsidRPr="00593365">
        <w:rPr>
          <w:rFonts w:cs="Arial"/>
        </w:rPr>
        <w:t xml:space="preserve"> gebündelte Informationen zu </w:t>
      </w:r>
      <w:r w:rsidR="00E74BF6" w:rsidRPr="00593365">
        <w:rPr>
          <w:rFonts w:cs="Arial"/>
        </w:rPr>
        <w:t xml:space="preserve">Praktikums- und </w:t>
      </w:r>
      <w:r w:rsidR="00FE2094" w:rsidRPr="00593365">
        <w:rPr>
          <w:rFonts w:cs="Arial"/>
        </w:rPr>
        <w:t>Ausbildungsmöglichkeiten</w:t>
      </w:r>
      <w:r w:rsidR="00E25FD0" w:rsidRPr="00593365">
        <w:rPr>
          <w:rFonts w:cs="Arial"/>
        </w:rPr>
        <w:t xml:space="preserve"> bietet</w:t>
      </w:r>
      <w:r w:rsidR="00FE2094" w:rsidRPr="00593365">
        <w:rPr>
          <w:rFonts w:cs="Arial"/>
        </w:rPr>
        <w:t xml:space="preserve">. </w:t>
      </w:r>
      <w:r w:rsidR="002F4CD0" w:rsidRPr="00593365">
        <w:rPr>
          <w:rFonts w:cs="Arial"/>
        </w:rPr>
        <w:t xml:space="preserve"> </w:t>
      </w:r>
      <w:r w:rsidR="002061F5" w:rsidRPr="00593365">
        <w:rPr>
          <w:rFonts w:cs="Arial"/>
        </w:rPr>
        <w:t xml:space="preserve"> </w:t>
      </w:r>
    </w:p>
    <w:p w:rsidR="00E60BE3" w:rsidRPr="00593365" w:rsidRDefault="00E60BE3" w:rsidP="0006597A">
      <w:pPr>
        <w:tabs>
          <w:tab w:val="left" w:pos="9072"/>
        </w:tabs>
        <w:spacing w:line="360" w:lineRule="auto"/>
        <w:ind w:right="1134"/>
        <w:rPr>
          <w:rFonts w:cs="Arial"/>
        </w:rPr>
      </w:pPr>
    </w:p>
    <w:p w:rsidR="00E60BE3" w:rsidRPr="00593365" w:rsidRDefault="00E60BE3" w:rsidP="0006597A">
      <w:pPr>
        <w:tabs>
          <w:tab w:val="left" w:pos="9072"/>
        </w:tabs>
        <w:spacing w:line="360" w:lineRule="auto"/>
        <w:ind w:right="1134"/>
        <w:rPr>
          <w:rFonts w:cs="Arial"/>
        </w:rPr>
      </w:pPr>
      <w:proofErr w:type="spellStart"/>
      <w:r w:rsidRPr="00593365">
        <w:rPr>
          <w:rFonts w:cs="Arial"/>
        </w:rPr>
        <w:t>Kuhlenkasper</w:t>
      </w:r>
      <w:proofErr w:type="spellEnd"/>
      <w:r w:rsidRPr="00593365">
        <w:rPr>
          <w:rFonts w:cs="Arial"/>
        </w:rPr>
        <w:t xml:space="preserve"> ging</w:t>
      </w:r>
      <w:r w:rsidR="003072CF" w:rsidRPr="00593365">
        <w:rPr>
          <w:rFonts w:cs="Arial"/>
        </w:rPr>
        <w:t xml:space="preserve"> </w:t>
      </w:r>
      <w:r w:rsidR="00FE2094" w:rsidRPr="00593365">
        <w:rPr>
          <w:rFonts w:cs="Arial"/>
        </w:rPr>
        <w:t>anschließend</w:t>
      </w:r>
      <w:r w:rsidRPr="00593365">
        <w:rPr>
          <w:rFonts w:cs="Arial"/>
        </w:rPr>
        <w:t xml:space="preserve"> ins Detail: </w:t>
      </w:r>
      <w:r w:rsidR="00DF5071" w:rsidRPr="00593365">
        <w:rPr>
          <w:rFonts w:cs="Arial"/>
        </w:rPr>
        <w:t xml:space="preserve">Mögliche Verbesserungen gebe es schon vor Beginn des Praktikums. So hätten nur rund 45 Prozent der Unternehmen angegeben, dass es eine Checkliste für Praktika gebe. In den Praktika selbst würden in 88 Prozent der Fälle eher verschiedene Tätigkeiten gezeigt, nur in </w:t>
      </w:r>
      <w:r w:rsidR="00C07AC9" w:rsidRPr="00593365">
        <w:rPr>
          <w:rFonts w:cs="Arial"/>
        </w:rPr>
        <w:t>zwölf</w:t>
      </w:r>
      <w:r w:rsidR="00DF5071" w:rsidRPr="00593365">
        <w:rPr>
          <w:rFonts w:cs="Arial"/>
        </w:rPr>
        <w:t xml:space="preserve"> Prozent der Betriebe arbeiteten die Jugendlichen an konkreten Projekten. „Gerade Projektarbeit bringt oft aber mehr positives Feedback und gibt den jungen Menschen das Gefühl, etwas geschafft zu haben“, so Kuhlenkasper. „</w:t>
      </w:r>
      <w:r w:rsidR="00B4006E" w:rsidRPr="00593365">
        <w:rPr>
          <w:rFonts w:cs="Arial"/>
        </w:rPr>
        <w:t xml:space="preserve">Die Umfrage zeigt deutlich: </w:t>
      </w:r>
      <w:r w:rsidR="00DF5071" w:rsidRPr="00593365">
        <w:rPr>
          <w:rFonts w:cs="Arial"/>
        </w:rPr>
        <w:t xml:space="preserve">Den stärksten Einfluss auf die Zufriedenheit mit dem Praktikum hat bei den Schülerinnen und Schüler </w:t>
      </w:r>
      <w:r w:rsidR="00011B4C" w:rsidRPr="00593365">
        <w:rPr>
          <w:rFonts w:cs="Arial"/>
        </w:rPr>
        <w:t>eine gute Orientierung und wenn es zu ihre</w:t>
      </w:r>
      <w:r w:rsidR="00002C08" w:rsidRPr="00593365">
        <w:rPr>
          <w:rFonts w:cs="Arial"/>
        </w:rPr>
        <w:t>n Stärken passt, der S</w:t>
      </w:r>
      <w:r w:rsidR="00011B4C" w:rsidRPr="00593365">
        <w:rPr>
          <w:rFonts w:cs="Arial"/>
        </w:rPr>
        <w:t>paß darf aber auch nicht fehlen“</w:t>
      </w:r>
      <w:r w:rsidR="00DF5071" w:rsidRPr="00593365">
        <w:rPr>
          <w:rFonts w:cs="Arial"/>
        </w:rPr>
        <w:t>, bilanzierte der Wissenschaftler.</w:t>
      </w:r>
    </w:p>
    <w:p w:rsidR="00DF5071" w:rsidRPr="00593365" w:rsidRDefault="00DF5071" w:rsidP="0006597A">
      <w:pPr>
        <w:tabs>
          <w:tab w:val="left" w:pos="9072"/>
        </w:tabs>
        <w:spacing w:line="360" w:lineRule="auto"/>
        <w:ind w:right="1134"/>
        <w:rPr>
          <w:rFonts w:cs="Arial"/>
        </w:rPr>
      </w:pPr>
    </w:p>
    <w:p w:rsidR="0096360B" w:rsidRPr="00593365" w:rsidRDefault="00DF5071" w:rsidP="0006597A">
      <w:pPr>
        <w:tabs>
          <w:tab w:val="left" w:pos="9072"/>
        </w:tabs>
        <w:spacing w:line="360" w:lineRule="auto"/>
        <w:ind w:right="1134"/>
        <w:rPr>
          <w:rFonts w:cs="Arial"/>
        </w:rPr>
      </w:pPr>
      <w:r w:rsidRPr="00593365">
        <w:rPr>
          <w:rFonts w:cs="Arial"/>
        </w:rPr>
        <w:t>Luft nach oben gibt es auch bei der Nachbereitung des Praktikums. „Zwar haben m</w:t>
      </w:r>
      <w:r w:rsidR="00E60BE3" w:rsidRPr="00593365">
        <w:rPr>
          <w:rFonts w:cs="Arial"/>
        </w:rPr>
        <w:t>ehr als 90</w:t>
      </w:r>
      <w:r w:rsidRPr="00593365">
        <w:rPr>
          <w:rFonts w:cs="Arial"/>
        </w:rPr>
        <w:t xml:space="preserve"> Prozent </w:t>
      </w:r>
      <w:r w:rsidR="00E60BE3" w:rsidRPr="00593365">
        <w:rPr>
          <w:rFonts w:cs="Arial"/>
        </w:rPr>
        <w:t>der Betriebe und</w:t>
      </w:r>
      <w:r w:rsidRPr="00593365">
        <w:rPr>
          <w:rFonts w:cs="Arial"/>
        </w:rPr>
        <w:t xml:space="preserve"> auch der</w:t>
      </w:r>
      <w:r w:rsidR="00E60BE3" w:rsidRPr="00593365">
        <w:rPr>
          <w:rFonts w:cs="Arial"/>
        </w:rPr>
        <w:t xml:space="preserve"> Schulen </w:t>
      </w:r>
      <w:r w:rsidRPr="00593365">
        <w:rPr>
          <w:rFonts w:cs="Arial"/>
        </w:rPr>
        <w:t>an</w:t>
      </w:r>
      <w:r w:rsidR="00E60BE3" w:rsidRPr="00593365">
        <w:rPr>
          <w:rFonts w:cs="Arial"/>
        </w:rPr>
        <w:t>ge</w:t>
      </w:r>
      <w:r w:rsidRPr="00593365">
        <w:rPr>
          <w:rFonts w:cs="Arial"/>
        </w:rPr>
        <w:t>ge</w:t>
      </w:r>
      <w:r w:rsidR="00E60BE3" w:rsidRPr="00593365">
        <w:rPr>
          <w:rFonts w:cs="Arial"/>
        </w:rPr>
        <w:t xml:space="preserve">ben, am Ende des Praktikums mit den </w:t>
      </w:r>
      <w:r w:rsidRPr="00593365">
        <w:rPr>
          <w:rFonts w:cs="Arial"/>
        </w:rPr>
        <w:t>Jugendlichen</w:t>
      </w:r>
      <w:r w:rsidR="00E60BE3" w:rsidRPr="00593365">
        <w:rPr>
          <w:rFonts w:cs="Arial"/>
        </w:rPr>
        <w:t xml:space="preserve"> ein Feedback-Gespräch zu führen. Aber</w:t>
      </w:r>
      <w:r w:rsidR="00B4006E" w:rsidRPr="00593365">
        <w:rPr>
          <w:rFonts w:cs="Arial"/>
        </w:rPr>
        <w:t xml:space="preserve"> n</w:t>
      </w:r>
      <w:r w:rsidR="00E60BE3" w:rsidRPr="00593365">
        <w:rPr>
          <w:rFonts w:cs="Arial"/>
        </w:rPr>
        <w:t>ur 2,5</w:t>
      </w:r>
      <w:r w:rsidRPr="00593365">
        <w:rPr>
          <w:rFonts w:cs="Arial"/>
        </w:rPr>
        <w:t xml:space="preserve"> Prozent</w:t>
      </w:r>
      <w:r w:rsidR="00E60BE3" w:rsidRPr="00593365">
        <w:rPr>
          <w:rFonts w:cs="Arial"/>
        </w:rPr>
        <w:t xml:space="preserve"> der Betriebe </w:t>
      </w:r>
      <w:r w:rsidRPr="00593365">
        <w:rPr>
          <w:rFonts w:cs="Arial"/>
        </w:rPr>
        <w:t>führen im Anschluss auch ein Gespräch mit den Eltern. Auch bei den Schulen sind es nur 15 Prozent,“ erläuterte Kuhlenkasper</w:t>
      </w:r>
      <w:r w:rsidR="003072CF" w:rsidRPr="00593365">
        <w:rPr>
          <w:rFonts w:cs="Arial"/>
        </w:rPr>
        <w:t xml:space="preserve">. Die Befragung deckte außerdem auch einige Ungereimtheiten auf: So gaben </w:t>
      </w:r>
      <w:r w:rsidR="00B4006E" w:rsidRPr="00593365">
        <w:rPr>
          <w:rFonts w:cs="Arial"/>
        </w:rPr>
        <w:t xml:space="preserve">etwa </w:t>
      </w:r>
      <w:r w:rsidR="003072CF" w:rsidRPr="00593365">
        <w:rPr>
          <w:rFonts w:cs="Arial"/>
        </w:rPr>
        <w:t>die befragten Betriebe an, in rund 15 Prozent der Fälle mit den Schulen Rücksprache zu halten. Demgegenüber ga</w:t>
      </w:r>
      <w:r w:rsidR="00E60BE3" w:rsidRPr="00593365">
        <w:rPr>
          <w:rFonts w:cs="Arial"/>
        </w:rPr>
        <w:t xml:space="preserve">ben </w:t>
      </w:r>
      <w:r w:rsidR="00B4006E" w:rsidRPr="00593365">
        <w:rPr>
          <w:rFonts w:cs="Arial"/>
        </w:rPr>
        <w:t xml:space="preserve">aber </w:t>
      </w:r>
      <w:r w:rsidR="00E60BE3" w:rsidRPr="00593365">
        <w:rPr>
          <w:rFonts w:cs="Arial"/>
        </w:rPr>
        <w:t xml:space="preserve">mehr als die Hälfte der Schulen an, sie im Anschluss an das Praktikum ein Feedback </w:t>
      </w:r>
      <w:r w:rsidR="003072CF" w:rsidRPr="00593365">
        <w:rPr>
          <w:rFonts w:cs="Arial"/>
        </w:rPr>
        <w:t xml:space="preserve">bei den Unternehmen </w:t>
      </w:r>
      <w:r w:rsidR="00E60BE3" w:rsidRPr="00593365">
        <w:rPr>
          <w:rFonts w:cs="Arial"/>
        </w:rPr>
        <w:t>ein</w:t>
      </w:r>
      <w:r w:rsidR="003072CF" w:rsidRPr="00593365">
        <w:rPr>
          <w:rFonts w:cs="Arial"/>
        </w:rPr>
        <w:t>zu</w:t>
      </w:r>
      <w:r w:rsidR="00E60BE3" w:rsidRPr="00593365">
        <w:rPr>
          <w:rFonts w:cs="Arial"/>
        </w:rPr>
        <w:t xml:space="preserve">holen. </w:t>
      </w:r>
      <w:r w:rsidR="003072CF" w:rsidRPr="00593365">
        <w:rPr>
          <w:rFonts w:cs="Arial"/>
        </w:rPr>
        <w:t>„</w:t>
      </w:r>
      <w:r w:rsidR="00E60BE3" w:rsidRPr="00593365">
        <w:rPr>
          <w:rFonts w:cs="Arial"/>
        </w:rPr>
        <w:t>Diese beiden Informationen passen nicht zusammen!"</w:t>
      </w:r>
    </w:p>
    <w:p w:rsidR="00E60BE3" w:rsidRPr="00593365" w:rsidRDefault="00E60BE3" w:rsidP="0006597A">
      <w:pPr>
        <w:tabs>
          <w:tab w:val="left" w:pos="9072"/>
        </w:tabs>
        <w:spacing w:line="360" w:lineRule="auto"/>
        <w:ind w:right="1134"/>
        <w:rPr>
          <w:rFonts w:cs="Arial"/>
        </w:rPr>
      </w:pPr>
    </w:p>
    <w:p w:rsidR="00E479C5" w:rsidRPr="00593365" w:rsidRDefault="00E479C5" w:rsidP="0006597A">
      <w:pPr>
        <w:tabs>
          <w:tab w:val="left" w:pos="9072"/>
        </w:tabs>
        <w:spacing w:line="360" w:lineRule="auto"/>
        <w:ind w:right="1134"/>
        <w:rPr>
          <w:rFonts w:cs="Arial"/>
        </w:rPr>
      </w:pPr>
      <w:r w:rsidRPr="00593365">
        <w:rPr>
          <w:rFonts w:cs="Arial"/>
        </w:rPr>
        <w:t xml:space="preserve">Nach der </w:t>
      </w:r>
      <w:r w:rsidR="003072CF" w:rsidRPr="00593365">
        <w:rPr>
          <w:rFonts w:cs="Arial"/>
        </w:rPr>
        <w:t xml:space="preserve">spannenden </w:t>
      </w:r>
      <w:r w:rsidRPr="00593365">
        <w:rPr>
          <w:rFonts w:cs="Arial"/>
        </w:rPr>
        <w:t xml:space="preserve">Ergebnispräsentation von Prof. Dr. </w:t>
      </w:r>
      <w:proofErr w:type="spellStart"/>
      <w:r w:rsidRPr="00593365">
        <w:rPr>
          <w:rFonts w:cs="Arial"/>
        </w:rPr>
        <w:t>Kuhlenkasper</w:t>
      </w:r>
      <w:proofErr w:type="spellEnd"/>
      <w:r w:rsidRPr="00593365">
        <w:rPr>
          <w:rFonts w:cs="Arial"/>
        </w:rPr>
        <w:t xml:space="preserve"> </w:t>
      </w:r>
      <w:r w:rsidR="00011B4C" w:rsidRPr="00593365">
        <w:rPr>
          <w:rFonts w:cs="Arial"/>
        </w:rPr>
        <w:t>tauschten sich die T</w:t>
      </w:r>
      <w:r w:rsidRPr="00593365">
        <w:rPr>
          <w:rFonts w:cs="Arial"/>
        </w:rPr>
        <w:t>eilnehmenden der Fachtagung</w:t>
      </w:r>
      <w:r w:rsidR="00011B4C" w:rsidRPr="00593365">
        <w:rPr>
          <w:rFonts w:cs="Arial"/>
        </w:rPr>
        <w:t xml:space="preserve"> in den Workshops zu den Fragen einer erf</w:t>
      </w:r>
      <w:r w:rsidRPr="00593365">
        <w:rPr>
          <w:rFonts w:cs="Arial"/>
        </w:rPr>
        <w:t>olgreiche</w:t>
      </w:r>
      <w:r w:rsidR="00011B4C" w:rsidRPr="00593365">
        <w:rPr>
          <w:rFonts w:cs="Arial"/>
        </w:rPr>
        <w:t>n</w:t>
      </w:r>
      <w:r w:rsidRPr="00593365">
        <w:rPr>
          <w:rFonts w:cs="Arial"/>
        </w:rPr>
        <w:t xml:space="preserve"> Praktikumsgestaltung in der Region</w:t>
      </w:r>
      <w:r w:rsidR="00011B4C" w:rsidRPr="00593365">
        <w:rPr>
          <w:rFonts w:cs="Arial"/>
        </w:rPr>
        <w:t xml:space="preserve"> aus</w:t>
      </w:r>
      <w:r w:rsidR="001E3AD4" w:rsidRPr="00593365">
        <w:rPr>
          <w:rFonts w:cs="Arial"/>
        </w:rPr>
        <w:t xml:space="preserve">: </w:t>
      </w:r>
      <w:r w:rsidR="00011B4C" w:rsidRPr="00593365">
        <w:rPr>
          <w:rFonts w:cs="Arial"/>
        </w:rPr>
        <w:t>W</w:t>
      </w:r>
      <w:r w:rsidR="001E3AD4" w:rsidRPr="00593365">
        <w:rPr>
          <w:rFonts w:cs="Arial"/>
        </w:rPr>
        <w:t>ie</w:t>
      </w:r>
      <w:r w:rsidR="00B4006E" w:rsidRPr="00593365">
        <w:rPr>
          <w:rFonts w:cs="Arial"/>
        </w:rPr>
        <w:t xml:space="preserve"> kann ein Praktikum</w:t>
      </w:r>
      <w:r w:rsidR="001E3AD4" w:rsidRPr="00593365">
        <w:rPr>
          <w:rFonts w:cs="Arial"/>
        </w:rPr>
        <w:t xml:space="preserve"> als Unternehmensressource eingesetzt werden? </w:t>
      </w:r>
      <w:r w:rsidR="00F34F74" w:rsidRPr="00593365">
        <w:rPr>
          <w:rFonts w:cs="Arial"/>
        </w:rPr>
        <w:t xml:space="preserve">Wie kann das Praktikum im Dialog zwischen Schule und Unternehmen gelingen und was brauchen Schülerinnen und </w:t>
      </w:r>
      <w:r w:rsidR="00F34F74" w:rsidRPr="00593365">
        <w:rPr>
          <w:rFonts w:cs="Arial"/>
        </w:rPr>
        <w:lastRenderedPageBreak/>
        <w:t xml:space="preserve">Schulen für ein erfolgreiches Praktikum? </w:t>
      </w:r>
      <w:r w:rsidR="001E3AD4" w:rsidRPr="00593365">
        <w:rPr>
          <w:rFonts w:cs="Arial"/>
        </w:rPr>
        <w:t>Diese und andere Fragen standen dabei im Mittelpunkt und wurden angeregt diskutiert.</w:t>
      </w:r>
      <w:r w:rsidR="00112B99" w:rsidRPr="00593365">
        <w:rPr>
          <w:rFonts w:cs="Arial"/>
        </w:rPr>
        <w:t xml:space="preserve"> „Wir werden alle Ergebnisse der Befragung und die Anregungen der Arbeitsgruppen aufbereiten und online zur Verfügung stellen“, versprach MaßArbeit-Vorstand Lars Hellmers zum Abschluss der Veranstaltung.</w:t>
      </w:r>
      <w:r w:rsidR="00F34F74" w:rsidRPr="00593365">
        <w:rPr>
          <w:rFonts w:cs="Arial"/>
        </w:rPr>
        <w:t xml:space="preserve"> Die Ergebnisse der Befragung kann bereits jetzt unter folgendem Link abgerufen werden </w:t>
      </w:r>
      <w:hyperlink r:id="rId10" w:history="1">
        <w:r w:rsidR="00F34F74" w:rsidRPr="00593365">
          <w:rPr>
            <w:rStyle w:val="Hyperlink"/>
            <w:rFonts w:cs="Arial"/>
          </w:rPr>
          <w:t>https://www.ausbildungsregion-osnabrueck.de/artikel/gutes-praktikum</w:t>
        </w:r>
      </w:hyperlink>
      <w:r w:rsidR="00F34F74" w:rsidRPr="00593365">
        <w:rPr>
          <w:rFonts w:cs="Arial"/>
        </w:rPr>
        <w:t xml:space="preserve">. </w:t>
      </w:r>
    </w:p>
    <w:p w:rsidR="00E479C5" w:rsidRPr="00593365" w:rsidRDefault="00E479C5" w:rsidP="0006597A">
      <w:pPr>
        <w:tabs>
          <w:tab w:val="left" w:pos="9072"/>
        </w:tabs>
        <w:spacing w:line="360" w:lineRule="auto"/>
        <w:ind w:right="1134"/>
        <w:rPr>
          <w:rFonts w:cs="Arial"/>
        </w:rPr>
      </w:pPr>
    </w:p>
    <w:p w:rsidR="00E479C5" w:rsidRPr="00593365" w:rsidRDefault="00E479C5" w:rsidP="0006597A">
      <w:pPr>
        <w:tabs>
          <w:tab w:val="left" w:pos="9072"/>
        </w:tabs>
        <w:spacing w:line="360" w:lineRule="auto"/>
        <w:ind w:right="1134"/>
        <w:rPr>
          <w:rFonts w:cs="Arial"/>
        </w:rPr>
      </w:pPr>
    </w:p>
    <w:p w:rsidR="00920DC7" w:rsidRPr="00593365" w:rsidRDefault="00920DC7" w:rsidP="0006597A">
      <w:pPr>
        <w:tabs>
          <w:tab w:val="left" w:pos="9072"/>
        </w:tabs>
        <w:spacing w:line="360" w:lineRule="auto"/>
        <w:ind w:right="1134"/>
        <w:rPr>
          <w:rFonts w:cs="Arial"/>
        </w:rPr>
      </w:pPr>
    </w:p>
    <w:p w:rsidR="00920DC7" w:rsidRPr="00593365" w:rsidRDefault="00920DC7" w:rsidP="0006597A">
      <w:pPr>
        <w:tabs>
          <w:tab w:val="left" w:pos="9072"/>
        </w:tabs>
        <w:spacing w:line="360" w:lineRule="auto"/>
        <w:ind w:right="1134"/>
        <w:rPr>
          <w:rFonts w:cs="Arial"/>
        </w:rPr>
      </w:pPr>
    </w:p>
    <w:p w:rsidR="00920DC7" w:rsidRPr="00593365" w:rsidRDefault="00920DC7" w:rsidP="0006597A">
      <w:pPr>
        <w:tabs>
          <w:tab w:val="left" w:pos="9072"/>
        </w:tabs>
        <w:spacing w:line="360" w:lineRule="auto"/>
        <w:ind w:right="1134"/>
        <w:rPr>
          <w:rFonts w:cs="Arial"/>
          <w:u w:val="single"/>
        </w:rPr>
      </w:pPr>
      <w:r w:rsidRPr="00593365">
        <w:rPr>
          <w:rFonts w:cs="Arial"/>
          <w:u w:val="single"/>
        </w:rPr>
        <w:t>Bildunterschrift:</w:t>
      </w:r>
    </w:p>
    <w:p w:rsidR="001578B3" w:rsidRPr="00593365" w:rsidRDefault="00625688" w:rsidP="0006597A">
      <w:pPr>
        <w:tabs>
          <w:tab w:val="left" w:pos="9072"/>
        </w:tabs>
        <w:spacing w:line="360" w:lineRule="auto"/>
        <w:ind w:right="1134"/>
        <w:rPr>
          <w:rFonts w:cs="Arial"/>
          <w:i/>
        </w:rPr>
      </w:pPr>
      <w:r w:rsidRPr="00593365">
        <w:rPr>
          <w:rFonts w:cs="Arial"/>
          <w:i/>
        </w:rPr>
        <w:t xml:space="preserve">Freuten sich über den erfolgreichen Verlauf der Fachtagung: </w:t>
      </w:r>
      <w:r w:rsidR="0006597A" w:rsidRPr="00593365">
        <w:rPr>
          <w:rFonts w:cs="Arial"/>
          <w:i/>
        </w:rPr>
        <w:t>MaßArbeit-Vorstand Lars Hel</w:t>
      </w:r>
      <w:r w:rsidR="001A017F" w:rsidRPr="00593365">
        <w:rPr>
          <w:rFonts w:cs="Arial"/>
          <w:i/>
        </w:rPr>
        <w:t xml:space="preserve">lmers, Landrätin Anna </w:t>
      </w:r>
      <w:proofErr w:type="spellStart"/>
      <w:r w:rsidR="001A017F" w:rsidRPr="00593365">
        <w:rPr>
          <w:rFonts w:cs="Arial"/>
          <w:i/>
        </w:rPr>
        <w:t>Kebschull</w:t>
      </w:r>
      <w:proofErr w:type="spellEnd"/>
      <w:r w:rsidR="001A017F" w:rsidRPr="00593365">
        <w:rPr>
          <w:rFonts w:cs="Arial"/>
          <w:i/>
        </w:rPr>
        <w:t xml:space="preserve">, hinten </w:t>
      </w:r>
      <w:proofErr w:type="spellStart"/>
      <w:r w:rsidR="001A017F" w:rsidRPr="00593365">
        <w:rPr>
          <w:rFonts w:cs="Arial"/>
          <w:i/>
        </w:rPr>
        <w:t>v.l</w:t>
      </w:r>
      <w:proofErr w:type="spellEnd"/>
      <w:r w:rsidR="001A017F" w:rsidRPr="00593365">
        <w:rPr>
          <w:rFonts w:cs="Arial"/>
          <w:i/>
        </w:rPr>
        <w:t>. MaßArbeit-Bereichsleiterin Susanne Steininger,</w:t>
      </w:r>
      <w:r w:rsidR="005C6304">
        <w:rPr>
          <w:rFonts w:cs="Arial"/>
          <w:i/>
        </w:rPr>
        <w:t xml:space="preserve"> Annika Schütte, Kerstin Hüls (</w:t>
      </w:r>
      <w:r w:rsidR="001A017F" w:rsidRPr="00593365">
        <w:rPr>
          <w:rFonts w:cs="Arial"/>
          <w:i/>
        </w:rPr>
        <w:t>Servicestelle Schule-Wirtschaft</w:t>
      </w:r>
      <w:r w:rsidR="005C6304">
        <w:rPr>
          <w:rFonts w:cs="Arial"/>
          <w:i/>
        </w:rPr>
        <w:t>)</w:t>
      </w:r>
      <w:r w:rsidR="001A017F" w:rsidRPr="00593365">
        <w:rPr>
          <w:rFonts w:cs="Arial"/>
          <w:i/>
        </w:rPr>
        <w:t xml:space="preserve">, Prof. Dr. </w:t>
      </w:r>
      <w:proofErr w:type="spellStart"/>
      <w:r w:rsidR="001A017F" w:rsidRPr="00593365">
        <w:rPr>
          <w:rFonts w:cs="Arial"/>
          <w:i/>
        </w:rPr>
        <w:t>Kuhlenkasper</w:t>
      </w:r>
      <w:proofErr w:type="spellEnd"/>
      <w:r w:rsidR="001A017F" w:rsidRPr="00593365">
        <w:rPr>
          <w:rFonts w:cs="Arial"/>
          <w:i/>
        </w:rPr>
        <w:t xml:space="preserve"> </w:t>
      </w:r>
      <w:r w:rsidR="005C6304">
        <w:rPr>
          <w:rFonts w:cs="Arial"/>
          <w:i/>
        </w:rPr>
        <w:t>(</w:t>
      </w:r>
      <w:r w:rsidR="00593365">
        <w:rPr>
          <w:rFonts w:cs="Arial"/>
          <w:i/>
        </w:rPr>
        <w:t xml:space="preserve">Hochschule </w:t>
      </w:r>
      <w:r w:rsidR="001A017F" w:rsidRPr="00593365">
        <w:rPr>
          <w:rFonts w:cs="Arial"/>
          <w:i/>
        </w:rPr>
        <w:t xml:space="preserve">Pforzheim und Leiter des Bad Essener Institutes </w:t>
      </w:r>
      <w:proofErr w:type="spellStart"/>
      <w:r w:rsidR="001A017F" w:rsidRPr="00593365">
        <w:rPr>
          <w:rFonts w:cs="Arial"/>
          <w:i/>
        </w:rPr>
        <w:t>KuCaDu</w:t>
      </w:r>
      <w:proofErr w:type="spellEnd"/>
      <w:r w:rsidR="005C6304">
        <w:rPr>
          <w:rFonts w:cs="Arial"/>
          <w:i/>
        </w:rPr>
        <w:t>)</w:t>
      </w:r>
      <w:r w:rsidR="001A017F" w:rsidRPr="00593365">
        <w:rPr>
          <w:rFonts w:cs="Arial"/>
          <w:i/>
        </w:rPr>
        <w:t xml:space="preserve">, Moderatorin Stefanie </w:t>
      </w:r>
      <w:proofErr w:type="spellStart"/>
      <w:r w:rsidR="001A017F" w:rsidRPr="00593365">
        <w:rPr>
          <w:rFonts w:cs="Arial"/>
          <w:i/>
        </w:rPr>
        <w:t>Gloede</w:t>
      </w:r>
      <w:proofErr w:type="spellEnd"/>
      <w:r w:rsidR="001A017F" w:rsidRPr="00593365">
        <w:rPr>
          <w:rFonts w:cs="Arial"/>
          <w:i/>
        </w:rPr>
        <w:t xml:space="preserve"> vom INQA Netzwerk Büro </w:t>
      </w:r>
      <w:r w:rsidR="00B8105B" w:rsidRPr="00593365">
        <w:rPr>
          <w:rFonts w:cs="Arial"/>
          <w:i/>
        </w:rPr>
        <w:t xml:space="preserve">im Auftrag </w:t>
      </w:r>
      <w:r w:rsidR="001A017F" w:rsidRPr="00593365">
        <w:rPr>
          <w:rFonts w:cs="Arial"/>
          <w:i/>
        </w:rPr>
        <w:t>des Bundesministeriums für Arbeit und Soziales</w:t>
      </w:r>
      <w:r w:rsidR="005C6304">
        <w:rPr>
          <w:rFonts w:cs="Arial"/>
          <w:i/>
        </w:rPr>
        <w:t xml:space="preserve"> (BMAS) und Katja Bielefeld (</w:t>
      </w:r>
      <w:r w:rsidR="00B8105B" w:rsidRPr="00593365">
        <w:rPr>
          <w:rFonts w:cs="Arial"/>
          <w:i/>
        </w:rPr>
        <w:t>Servicestelle Schule-Wirtschaft</w:t>
      </w:r>
      <w:r w:rsidR="005C6304">
        <w:rPr>
          <w:rFonts w:cs="Arial"/>
          <w:i/>
        </w:rPr>
        <w:t>)</w:t>
      </w:r>
      <w:r w:rsidR="001A017F" w:rsidRPr="00593365">
        <w:rPr>
          <w:rFonts w:cs="Arial"/>
          <w:i/>
        </w:rPr>
        <w:t>.</w:t>
      </w:r>
      <w:r w:rsidR="001A017F" w:rsidRPr="00593365">
        <w:rPr>
          <w:rFonts w:cs="Arial"/>
        </w:rPr>
        <w:t xml:space="preserve"> </w:t>
      </w:r>
      <w:r w:rsidR="001A017F" w:rsidRPr="00593365">
        <w:rPr>
          <w:rFonts w:cs="Arial"/>
          <w:i/>
        </w:rPr>
        <w:t xml:space="preserve"> </w:t>
      </w:r>
    </w:p>
    <w:p w:rsidR="00852209" w:rsidRPr="00593365" w:rsidRDefault="00852209" w:rsidP="0006597A">
      <w:pPr>
        <w:tabs>
          <w:tab w:val="left" w:pos="9072"/>
        </w:tabs>
        <w:spacing w:line="360" w:lineRule="auto"/>
        <w:ind w:right="1134"/>
        <w:rPr>
          <w:rFonts w:cs="Arial"/>
          <w:i/>
        </w:rPr>
      </w:pPr>
    </w:p>
    <w:p w:rsidR="00920DC7" w:rsidRPr="00593365" w:rsidRDefault="00920DC7" w:rsidP="0006597A">
      <w:pPr>
        <w:tabs>
          <w:tab w:val="left" w:pos="9072"/>
        </w:tabs>
        <w:spacing w:line="360" w:lineRule="auto"/>
        <w:ind w:right="1134"/>
        <w:rPr>
          <w:rFonts w:cs="Arial"/>
        </w:rPr>
      </w:pPr>
      <w:r w:rsidRPr="00593365">
        <w:rPr>
          <w:rFonts w:cs="Arial"/>
          <w:i/>
        </w:rPr>
        <w:t>Foto:</w:t>
      </w:r>
      <w:r w:rsidR="00852209" w:rsidRPr="00593365">
        <w:rPr>
          <w:rFonts w:cs="Arial"/>
          <w:i/>
        </w:rPr>
        <w:t xml:space="preserve"> </w:t>
      </w:r>
      <w:proofErr w:type="spellStart"/>
      <w:r w:rsidR="00852209" w:rsidRPr="00593365">
        <w:rPr>
          <w:rFonts w:cs="Arial"/>
          <w:i/>
        </w:rPr>
        <w:t>MaßArbeit</w:t>
      </w:r>
      <w:proofErr w:type="spellEnd"/>
      <w:r w:rsidRPr="00593365">
        <w:rPr>
          <w:rFonts w:cs="Arial"/>
          <w:i/>
        </w:rPr>
        <w:t xml:space="preserve"> /</w:t>
      </w:r>
      <w:r w:rsidR="0096360B" w:rsidRPr="00593365">
        <w:rPr>
          <w:rFonts w:cs="Arial"/>
          <w:i/>
        </w:rPr>
        <w:t xml:space="preserve"> </w:t>
      </w:r>
      <w:r w:rsidR="006A7E44" w:rsidRPr="00593365">
        <w:rPr>
          <w:rFonts w:cs="Arial"/>
          <w:i/>
        </w:rPr>
        <w:t>Phili</w:t>
      </w:r>
      <w:r w:rsidR="00625688" w:rsidRPr="00593365">
        <w:rPr>
          <w:rFonts w:cs="Arial"/>
          <w:i/>
        </w:rPr>
        <w:t xml:space="preserve">p </w:t>
      </w:r>
      <w:proofErr w:type="spellStart"/>
      <w:r w:rsidR="00625688" w:rsidRPr="00593365">
        <w:rPr>
          <w:rFonts w:cs="Arial"/>
          <w:i/>
        </w:rPr>
        <w:t>Erpenbeck</w:t>
      </w:r>
      <w:proofErr w:type="spellEnd"/>
      <w:r w:rsidRPr="00593365">
        <w:rPr>
          <w:rFonts w:cs="Arial"/>
          <w:i/>
        </w:rPr>
        <w:t xml:space="preserve"> </w:t>
      </w:r>
    </w:p>
    <w:sectPr w:rsidR="00920DC7" w:rsidRPr="00593365" w:rsidSect="00E65AD5">
      <w:footerReference w:type="first" r:id="rId11"/>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7AC" w:rsidRDefault="008537AC">
      <w:r>
        <w:separator/>
      </w:r>
    </w:p>
  </w:endnote>
  <w:endnote w:type="continuationSeparator" w:id="0">
    <w:p w:rsidR="008537AC" w:rsidRDefault="0085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7AC" w:rsidRDefault="008537AC">
      <w:r>
        <w:separator/>
      </w:r>
    </w:p>
  </w:footnote>
  <w:footnote w:type="continuationSeparator" w:id="0">
    <w:p w:rsidR="008537AC" w:rsidRDefault="00853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C5"/>
    <w:rsid w:val="00000EE1"/>
    <w:rsid w:val="00002C08"/>
    <w:rsid w:val="00005B51"/>
    <w:rsid w:val="00011B4C"/>
    <w:rsid w:val="00015CB5"/>
    <w:rsid w:val="0003033B"/>
    <w:rsid w:val="00040E86"/>
    <w:rsid w:val="00042D6D"/>
    <w:rsid w:val="0006597A"/>
    <w:rsid w:val="00084036"/>
    <w:rsid w:val="000926F7"/>
    <w:rsid w:val="000C6D44"/>
    <w:rsid w:val="000E0DB0"/>
    <w:rsid w:val="000F6311"/>
    <w:rsid w:val="00101A20"/>
    <w:rsid w:val="00112B99"/>
    <w:rsid w:val="0012030E"/>
    <w:rsid w:val="00135CFC"/>
    <w:rsid w:val="001509BB"/>
    <w:rsid w:val="00152F40"/>
    <w:rsid w:val="001578B3"/>
    <w:rsid w:val="00175146"/>
    <w:rsid w:val="00195BB4"/>
    <w:rsid w:val="001A017F"/>
    <w:rsid w:val="001B2133"/>
    <w:rsid w:val="001D040D"/>
    <w:rsid w:val="001D1DFB"/>
    <w:rsid w:val="001D6B57"/>
    <w:rsid w:val="001D6C30"/>
    <w:rsid w:val="001E3AD4"/>
    <w:rsid w:val="001E48E9"/>
    <w:rsid w:val="00201BAA"/>
    <w:rsid w:val="00204134"/>
    <w:rsid w:val="002061F5"/>
    <w:rsid w:val="00207533"/>
    <w:rsid w:val="00231756"/>
    <w:rsid w:val="002374A4"/>
    <w:rsid w:val="002377FE"/>
    <w:rsid w:val="00240222"/>
    <w:rsid w:val="00254F64"/>
    <w:rsid w:val="0026655A"/>
    <w:rsid w:val="002740C9"/>
    <w:rsid w:val="0029148B"/>
    <w:rsid w:val="002D38E3"/>
    <w:rsid w:val="002D6AEF"/>
    <w:rsid w:val="002F4CD0"/>
    <w:rsid w:val="002F5C47"/>
    <w:rsid w:val="003072CF"/>
    <w:rsid w:val="00324DFF"/>
    <w:rsid w:val="0033647A"/>
    <w:rsid w:val="00353100"/>
    <w:rsid w:val="0039462C"/>
    <w:rsid w:val="003B3B41"/>
    <w:rsid w:val="003C53E0"/>
    <w:rsid w:val="003D7E50"/>
    <w:rsid w:val="003F77F1"/>
    <w:rsid w:val="00412B3E"/>
    <w:rsid w:val="00454B87"/>
    <w:rsid w:val="004A27BE"/>
    <w:rsid w:val="004A6D49"/>
    <w:rsid w:val="004B39BE"/>
    <w:rsid w:val="004D3669"/>
    <w:rsid w:val="004E3434"/>
    <w:rsid w:val="004E51ED"/>
    <w:rsid w:val="004F164C"/>
    <w:rsid w:val="00510B99"/>
    <w:rsid w:val="00513C07"/>
    <w:rsid w:val="00531697"/>
    <w:rsid w:val="00547DD2"/>
    <w:rsid w:val="00556338"/>
    <w:rsid w:val="0058539D"/>
    <w:rsid w:val="005866E6"/>
    <w:rsid w:val="005918DC"/>
    <w:rsid w:val="00593365"/>
    <w:rsid w:val="00594252"/>
    <w:rsid w:val="005A19BA"/>
    <w:rsid w:val="005B23D7"/>
    <w:rsid w:val="005C1ED8"/>
    <w:rsid w:val="005C3D13"/>
    <w:rsid w:val="005C6304"/>
    <w:rsid w:val="005D6ECD"/>
    <w:rsid w:val="005E257C"/>
    <w:rsid w:val="005E37F5"/>
    <w:rsid w:val="005F0FC7"/>
    <w:rsid w:val="005F409F"/>
    <w:rsid w:val="006103BB"/>
    <w:rsid w:val="006206A0"/>
    <w:rsid w:val="0062405C"/>
    <w:rsid w:val="00625688"/>
    <w:rsid w:val="006475D5"/>
    <w:rsid w:val="00650E07"/>
    <w:rsid w:val="0065352F"/>
    <w:rsid w:val="00662383"/>
    <w:rsid w:val="006734BC"/>
    <w:rsid w:val="00693E1F"/>
    <w:rsid w:val="00694176"/>
    <w:rsid w:val="006A2E45"/>
    <w:rsid w:val="006A5830"/>
    <w:rsid w:val="006A7E44"/>
    <w:rsid w:val="006D029B"/>
    <w:rsid w:val="006D6307"/>
    <w:rsid w:val="006F4CA7"/>
    <w:rsid w:val="006F6497"/>
    <w:rsid w:val="007208B4"/>
    <w:rsid w:val="00742055"/>
    <w:rsid w:val="00752077"/>
    <w:rsid w:val="00755887"/>
    <w:rsid w:val="007A0DB6"/>
    <w:rsid w:val="007B0214"/>
    <w:rsid w:val="007C6D3A"/>
    <w:rsid w:val="007D43B8"/>
    <w:rsid w:val="007D502F"/>
    <w:rsid w:val="007E66B8"/>
    <w:rsid w:val="007F7597"/>
    <w:rsid w:val="00802F26"/>
    <w:rsid w:val="008039BB"/>
    <w:rsid w:val="008212C7"/>
    <w:rsid w:val="008241E0"/>
    <w:rsid w:val="008324A7"/>
    <w:rsid w:val="008412FE"/>
    <w:rsid w:val="00843DBB"/>
    <w:rsid w:val="00852209"/>
    <w:rsid w:val="008537AC"/>
    <w:rsid w:val="00853E76"/>
    <w:rsid w:val="00874C61"/>
    <w:rsid w:val="00890DA0"/>
    <w:rsid w:val="008A760E"/>
    <w:rsid w:val="008E55BA"/>
    <w:rsid w:val="008F103E"/>
    <w:rsid w:val="009140A2"/>
    <w:rsid w:val="00920DC7"/>
    <w:rsid w:val="00926427"/>
    <w:rsid w:val="0093289E"/>
    <w:rsid w:val="0096348B"/>
    <w:rsid w:val="0096360B"/>
    <w:rsid w:val="009B5509"/>
    <w:rsid w:val="009C18DA"/>
    <w:rsid w:val="009C40EC"/>
    <w:rsid w:val="009C7292"/>
    <w:rsid w:val="00A103C7"/>
    <w:rsid w:val="00A11BA4"/>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4006E"/>
    <w:rsid w:val="00B55048"/>
    <w:rsid w:val="00B61265"/>
    <w:rsid w:val="00B7528C"/>
    <w:rsid w:val="00B77C30"/>
    <w:rsid w:val="00B8105B"/>
    <w:rsid w:val="00B9699F"/>
    <w:rsid w:val="00BA335B"/>
    <w:rsid w:val="00BC7B6C"/>
    <w:rsid w:val="00C01C4F"/>
    <w:rsid w:val="00C07AC9"/>
    <w:rsid w:val="00C161B0"/>
    <w:rsid w:val="00C17384"/>
    <w:rsid w:val="00C23BC6"/>
    <w:rsid w:val="00C348AE"/>
    <w:rsid w:val="00C47E4A"/>
    <w:rsid w:val="00C5188F"/>
    <w:rsid w:val="00C80C17"/>
    <w:rsid w:val="00C8640C"/>
    <w:rsid w:val="00C8694A"/>
    <w:rsid w:val="00C900C6"/>
    <w:rsid w:val="00C94C7B"/>
    <w:rsid w:val="00C965C3"/>
    <w:rsid w:val="00C973BB"/>
    <w:rsid w:val="00CA055A"/>
    <w:rsid w:val="00CA0B0B"/>
    <w:rsid w:val="00CA3095"/>
    <w:rsid w:val="00CB4CA8"/>
    <w:rsid w:val="00CB5FA2"/>
    <w:rsid w:val="00CC2DAE"/>
    <w:rsid w:val="00CC3015"/>
    <w:rsid w:val="00CF7137"/>
    <w:rsid w:val="00D073E8"/>
    <w:rsid w:val="00D1634B"/>
    <w:rsid w:val="00D33261"/>
    <w:rsid w:val="00D35271"/>
    <w:rsid w:val="00D4178B"/>
    <w:rsid w:val="00D65DFA"/>
    <w:rsid w:val="00D92E5F"/>
    <w:rsid w:val="00DA1B37"/>
    <w:rsid w:val="00DB6269"/>
    <w:rsid w:val="00DB724E"/>
    <w:rsid w:val="00DC4CEB"/>
    <w:rsid w:val="00DC68B3"/>
    <w:rsid w:val="00DE2E37"/>
    <w:rsid w:val="00DF337D"/>
    <w:rsid w:val="00DF5071"/>
    <w:rsid w:val="00DF6B8F"/>
    <w:rsid w:val="00E01D40"/>
    <w:rsid w:val="00E044C2"/>
    <w:rsid w:val="00E1423B"/>
    <w:rsid w:val="00E20523"/>
    <w:rsid w:val="00E2306C"/>
    <w:rsid w:val="00E25FD0"/>
    <w:rsid w:val="00E41D80"/>
    <w:rsid w:val="00E449A3"/>
    <w:rsid w:val="00E479C5"/>
    <w:rsid w:val="00E60BE3"/>
    <w:rsid w:val="00E65AD5"/>
    <w:rsid w:val="00E7005D"/>
    <w:rsid w:val="00E74BF6"/>
    <w:rsid w:val="00E852A4"/>
    <w:rsid w:val="00E9576C"/>
    <w:rsid w:val="00E96C8F"/>
    <w:rsid w:val="00EB5C78"/>
    <w:rsid w:val="00ED1AA3"/>
    <w:rsid w:val="00EE570F"/>
    <w:rsid w:val="00F13B81"/>
    <w:rsid w:val="00F16104"/>
    <w:rsid w:val="00F16237"/>
    <w:rsid w:val="00F228E1"/>
    <w:rsid w:val="00F34F74"/>
    <w:rsid w:val="00F42A6B"/>
    <w:rsid w:val="00F43A7F"/>
    <w:rsid w:val="00F463B4"/>
    <w:rsid w:val="00F653E1"/>
    <w:rsid w:val="00F66A9D"/>
    <w:rsid w:val="00F72727"/>
    <w:rsid w:val="00F73A36"/>
    <w:rsid w:val="00F81C19"/>
    <w:rsid w:val="00F83331"/>
    <w:rsid w:val="00FA0855"/>
    <w:rsid w:val="00FA1213"/>
    <w:rsid w:val="00FA45EB"/>
    <w:rsid w:val="00FD558C"/>
    <w:rsid w:val="00FD6127"/>
    <w:rsid w:val="00FD688D"/>
    <w:rsid w:val="00FE2094"/>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5:docId w15:val="{BCC0B505-EF9C-42E5-9535-6FA5749D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usbildungsregion-osnabrueck.de/artikel/gutes-praktikum" TargetMode="External"/><Relationship Id="rId4" Type="http://schemas.openxmlformats.org/officeDocument/2006/relationships/settings" Target="settings.xml"/><Relationship Id="rId9" Type="http://schemas.openxmlformats.org/officeDocument/2006/relationships/hyperlink" Target="http://www.ausbildungsregion-osnabrueck.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3BEE6-DD15-4EF4-AA5B-5237F8E9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2024.dotx</Template>
  <TotalTime>0</TotalTime>
  <Pages>3</Pages>
  <Words>789</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7</cp:revision>
  <cp:lastPrinted>2012-08-06T06:57:00Z</cp:lastPrinted>
  <dcterms:created xsi:type="dcterms:W3CDTF">2024-11-14T10:38:00Z</dcterms:created>
  <dcterms:modified xsi:type="dcterms:W3CDTF">2024-11-14T10:54:00Z</dcterms:modified>
</cp:coreProperties>
</file>