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C6" w:rsidRDefault="00050DF9" w:rsidP="00301F16">
      <w:pPr>
        <w:ind w:firstLine="6577"/>
        <w:rPr>
          <w:rFonts w:ascii="Courier New" w:hAnsi="Courier New"/>
          <w:sz w:val="18"/>
        </w:rPr>
      </w:pPr>
      <w:r w:rsidRPr="00CC110B">
        <w:rPr>
          <w:rFonts w:ascii="Courier New" w:hAnsi="Courier New"/>
          <w:noProof/>
          <w:sz w:val="18"/>
        </w:rPr>
        <w:drawing>
          <wp:inline distT="0" distB="0" distL="0" distR="0">
            <wp:extent cx="971550" cy="1047750"/>
            <wp:effectExtent l="0" t="0" r="0" b="0"/>
            <wp:docPr id="1" name="Bild 1" descr="Landkreis einzeln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kreis einzeln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C6" w:rsidRDefault="00913CC6">
      <w:pPr>
        <w:rPr>
          <w:rFonts w:ascii="Courier New" w:hAnsi="Courier New"/>
          <w:sz w:val="18"/>
        </w:rPr>
      </w:pPr>
    </w:p>
    <w:p w:rsidR="00913CC6" w:rsidRDefault="00913CC6">
      <w:pPr>
        <w:rPr>
          <w:rFonts w:ascii="Courier New" w:hAnsi="Courier New"/>
          <w:sz w:val="1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2835"/>
      </w:tblGrid>
      <w:tr w:rsidR="00913CC6">
        <w:tc>
          <w:tcPr>
            <w:tcW w:w="6307" w:type="dxa"/>
          </w:tcPr>
          <w:p w:rsidR="00913CC6" w:rsidRPr="001A6895" w:rsidRDefault="0014490E">
            <w:pPr>
              <w:rPr>
                <w:rFonts w:ascii="Arial" w:hAnsi="Arial" w:cs="Arial"/>
              </w:rPr>
            </w:pPr>
            <w:r w:rsidRPr="001A6895">
              <w:rPr>
                <w:rFonts w:ascii="Arial" w:hAnsi="Arial" w:cs="Arial"/>
                <w:sz w:val="14"/>
              </w:rPr>
              <w:t>MaßArbeit</w:t>
            </w:r>
            <w:r w:rsidR="00913CC6" w:rsidRPr="001A6895">
              <w:rPr>
                <w:rFonts w:ascii="Arial" w:hAnsi="Arial" w:cs="Arial"/>
                <w:sz w:val="14"/>
              </w:rPr>
              <w:t xml:space="preserve"> </w:t>
            </w:r>
            <w:r w:rsidR="00913CC6" w:rsidRPr="001A6895">
              <w:rPr>
                <w:rFonts w:ascii="Arial" w:hAnsi="Arial" w:cs="Arial"/>
                <w:sz w:val="14"/>
              </w:rPr>
              <w:sym w:font="Symbol" w:char="F0D7"/>
            </w:r>
            <w:r w:rsidR="00913CC6" w:rsidRPr="001A6895">
              <w:rPr>
                <w:rFonts w:ascii="Arial" w:hAnsi="Arial" w:cs="Arial"/>
                <w:sz w:val="14"/>
              </w:rPr>
              <w:t xml:space="preserve"> Postfach 25 09 </w:t>
            </w:r>
            <w:r w:rsidR="00913CC6" w:rsidRPr="001A6895">
              <w:rPr>
                <w:rFonts w:ascii="Arial" w:hAnsi="Arial" w:cs="Arial"/>
                <w:sz w:val="14"/>
              </w:rPr>
              <w:sym w:font="Symbol" w:char="F0D7"/>
            </w:r>
            <w:r w:rsidR="00913CC6" w:rsidRPr="001A6895">
              <w:rPr>
                <w:rFonts w:ascii="Arial" w:hAnsi="Arial" w:cs="Arial"/>
                <w:sz w:val="14"/>
              </w:rPr>
              <w:t xml:space="preserve"> 49015 Osnabrück</w:t>
            </w:r>
          </w:p>
        </w:tc>
        <w:tc>
          <w:tcPr>
            <w:tcW w:w="3969" w:type="dxa"/>
            <w:gridSpan w:val="2"/>
          </w:tcPr>
          <w:p w:rsidR="00913CC6" w:rsidRPr="001A6895" w:rsidRDefault="002B1C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Landrätin</w:t>
            </w:r>
          </w:p>
        </w:tc>
      </w:tr>
      <w:tr w:rsidR="00913CC6">
        <w:tc>
          <w:tcPr>
            <w:tcW w:w="6307" w:type="dxa"/>
          </w:tcPr>
          <w:p w:rsidR="00913CC6" w:rsidRPr="001A6895" w:rsidRDefault="00913CC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gridSpan w:val="2"/>
          </w:tcPr>
          <w:p w:rsidR="00913CC6" w:rsidRPr="001A6895" w:rsidRDefault="00913CC6">
            <w:pPr>
              <w:rPr>
                <w:rFonts w:ascii="Arial" w:hAnsi="Arial" w:cs="Arial"/>
                <w:sz w:val="16"/>
              </w:rPr>
            </w:pPr>
          </w:p>
        </w:tc>
      </w:tr>
      <w:tr w:rsidR="00913CC6">
        <w:tc>
          <w:tcPr>
            <w:tcW w:w="6307" w:type="dxa"/>
          </w:tcPr>
          <w:p w:rsidR="00913CC6" w:rsidRPr="001A6895" w:rsidRDefault="00913CC6" w:rsidP="00FC5C92">
            <w:pPr>
              <w:rPr>
                <w:rFonts w:ascii="Arial" w:hAnsi="Arial" w:cs="Arial"/>
                <w:noProof/>
              </w:rPr>
            </w:pPr>
          </w:p>
          <w:p w:rsidR="00D32A60" w:rsidRPr="001A6895" w:rsidRDefault="00D32A60" w:rsidP="00FC5C92">
            <w:pPr>
              <w:rPr>
                <w:rFonts w:ascii="Arial" w:hAnsi="Arial" w:cs="Arial"/>
                <w:b/>
                <w:noProof/>
              </w:rPr>
            </w:pPr>
            <w:r w:rsidRPr="001A6895">
              <w:rPr>
                <w:rFonts w:ascii="Arial" w:hAnsi="Arial" w:cs="Arial"/>
                <w:b/>
                <w:noProof/>
              </w:rPr>
              <w:t xml:space="preserve">An die </w:t>
            </w:r>
          </w:p>
          <w:p w:rsidR="00D32A60" w:rsidRPr="001A6895" w:rsidRDefault="00D32A60" w:rsidP="00FC5C92">
            <w:pPr>
              <w:rPr>
                <w:rFonts w:ascii="Arial" w:hAnsi="Arial" w:cs="Arial"/>
                <w:b/>
                <w:noProof/>
              </w:rPr>
            </w:pPr>
          </w:p>
          <w:p w:rsidR="00D32A60" w:rsidRPr="001A6895" w:rsidRDefault="00D32A60" w:rsidP="00FC5C92">
            <w:pPr>
              <w:rPr>
                <w:rFonts w:ascii="Arial" w:hAnsi="Arial" w:cs="Arial"/>
                <w:noProof/>
              </w:rPr>
            </w:pPr>
            <w:r w:rsidRPr="001A6895">
              <w:rPr>
                <w:rFonts w:ascii="Arial" w:hAnsi="Arial" w:cs="Arial"/>
                <w:b/>
                <w:noProof/>
              </w:rPr>
              <w:t>Redaktion</w:t>
            </w:r>
            <w:r w:rsidR="005D6114" w:rsidRPr="001A6895">
              <w:rPr>
                <w:rFonts w:ascii="Arial" w:hAnsi="Arial" w:cs="Arial"/>
                <w:b/>
                <w:noProof/>
              </w:rPr>
              <w:t>en</w:t>
            </w:r>
          </w:p>
        </w:tc>
        <w:tc>
          <w:tcPr>
            <w:tcW w:w="3969" w:type="dxa"/>
            <w:gridSpan w:val="2"/>
          </w:tcPr>
          <w:p w:rsidR="00913CC6" w:rsidRPr="001A6895" w:rsidRDefault="003732A0">
            <w:pPr>
              <w:rPr>
                <w:rFonts w:ascii="Arial" w:hAnsi="Arial" w:cs="Arial"/>
                <w:b/>
              </w:rPr>
            </w:pPr>
            <w:r w:rsidRPr="001A6895">
              <w:rPr>
                <w:rFonts w:ascii="Arial" w:hAnsi="Arial" w:cs="Arial"/>
                <w:b/>
              </w:rPr>
              <w:t>MaßA</w:t>
            </w:r>
            <w:r w:rsidR="002107DC" w:rsidRPr="001A6895">
              <w:rPr>
                <w:rFonts w:ascii="Arial" w:hAnsi="Arial" w:cs="Arial"/>
                <w:b/>
              </w:rPr>
              <w:t>rbeit kAöR</w:t>
            </w:r>
          </w:p>
          <w:p w:rsidR="00913CC6" w:rsidRPr="001A6895" w:rsidRDefault="00913CC6">
            <w:pPr>
              <w:rPr>
                <w:rFonts w:ascii="Arial" w:hAnsi="Arial" w:cs="Arial"/>
                <w:b/>
              </w:rPr>
            </w:pPr>
          </w:p>
          <w:p w:rsidR="00913CC6" w:rsidRPr="001A6895" w:rsidRDefault="00913CC6">
            <w:pPr>
              <w:tabs>
                <w:tab w:val="left" w:pos="1304"/>
                <w:tab w:val="left" w:pos="1347"/>
              </w:tabs>
              <w:spacing w:after="80"/>
              <w:rPr>
                <w:rFonts w:ascii="Arial" w:hAnsi="Arial" w:cs="Arial"/>
              </w:rPr>
            </w:pPr>
            <w:r w:rsidRPr="001A6895">
              <w:rPr>
                <w:rFonts w:ascii="Arial" w:hAnsi="Arial" w:cs="Arial"/>
                <w:sz w:val="14"/>
              </w:rPr>
              <w:t>Datum:</w:t>
            </w:r>
            <w:r w:rsidRPr="001A6895">
              <w:rPr>
                <w:rFonts w:ascii="Arial" w:hAnsi="Arial" w:cs="Arial"/>
                <w:sz w:val="14"/>
              </w:rPr>
              <w:tab/>
            </w:r>
            <w:r w:rsidR="00B0269E">
              <w:rPr>
                <w:rFonts w:ascii="Arial" w:hAnsi="Arial" w:cs="Arial"/>
              </w:rPr>
              <w:t>1</w:t>
            </w:r>
            <w:r w:rsidR="00297096">
              <w:rPr>
                <w:rFonts w:ascii="Arial" w:hAnsi="Arial" w:cs="Arial"/>
              </w:rPr>
              <w:t>1</w:t>
            </w:r>
            <w:r w:rsidR="002B1C7A">
              <w:rPr>
                <w:rFonts w:ascii="Arial" w:hAnsi="Arial" w:cs="Arial"/>
              </w:rPr>
              <w:t>.08.2022</w:t>
            </w:r>
          </w:p>
          <w:p w:rsidR="00913CC6" w:rsidRPr="001A6895" w:rsidRDefault="00913CC6">
            <w:pPr>
              <w:tabs>
                <w:tab w:val="left" w:pos="1304"/>
                <w:tab w:val="left" w:pos="1347"/>
              </w:tabs>
              <w:spacing w:after="80"/>
              <w:rPr>
                <w:rFonts w:ascii="Arial" w:hAnsi="Arial" w:cs="Arial"/>
                <w:sz w:val="14"/>
              </w:rPr>
            </w:pPr>
            <w:r w:rsidRPr="001A6895">
              <w:rPr>
                <w:rFonts w:ascii="Arial" w:hAnsi="Arial" w:cs="Arial"/>
                <w:sz w:val="14"/>
              </w:rPr>
              <w:t>Zimmer-Nr.:</w:t>
            </w:r>
            <w:r w:rsidRPr="001A6895">
              <w:rPr>
                <w:rFonts w:ascii="Arial" w:hAnsi="Arial" w:cs="Arial"/>
                <w:sz w:val="14"/>
              </w:rPr>
              <w:tab/>
            </w:r>
            <w:r w:rsidR="002B1C7A">
              <w:rPr>
                <w:rFonts w:ascii="Arial" w:hAnsi="Arial" w:cs="Arial"/>
              </w:rPr>
              <w:t>3701</w:t>
            </w:r>
          </w:p>
          <w:p w:rsidR="00913CC6" w:rsidRPr="001A6895" w:rsidRDefault="00913CC6">
            <w:pPr>
              <w:tabs>
                <w:tab w:val="left" w:pos="1304"/>
                <w:tab w:val="left" w:pos="1347"/>
              </w:tabs>
              <w:spacing w:after="80"/>
              <w:rPr>
                <w:rFonts w:ascii="Arial" w:hAnsi="Arial" w:cs="Arial"/>
              </w:rPr>
            </w:pPr>
            <w:r w:rsidRPr="001A6895">
              <w:rPr>
                <w:rFonts w:ascii="Arial" w:hAnsi="Arial" w:cs="Arial"/>
                <w:sz w:val="14"/>
              </w:rPr>
              <w:t>Auskunft erteilt:</w:t>
            </w:r>
            <w:r w:rsidRPr="001A6895">
              <w:rPr>
                <w:rFonts w:ascii="Arial" w:hAnsi="Arial" w:cs="Arial"/>
                <w:sz w:val="14"/>
              </w:rPr>
              <w:tab/>
            </w:r>
            <w:r w:rsidR="002B1C7A">
              <w:rPr>
                <w:rFonts w:ascii="Arial" w:hAnsi="Arial" w:cs="Arial"/>
              </w:rPr>
              <w:t>Herr Bertram</w:t>
            </w:r>
          </w:p>
          <w:p w:rsidR="00913CC6" w:rsidRPr="001A6895" w:rsidRDefault="00913CC6">
            <w:pPr>
              <w:spacing w:before="120" w:after="60"/>
              <w:rPr>
                <w:rFonts w:ascii="Arial" w:hAnsi="Arial" w:cs="Arial"/>
              </w:rPr>
            </w:pPr>
            <w:r w:rsidRPr="001A6895">
              <w:rPr>
                <w:rFonts w:ascii="Arial" w:hAnsi="Arial" w:cs="Arial"/>
                <w:sz w:val="14"/>
              </w:rPr>
              <w:t>Durchwahl:</w:t>
            </w:r>
          </w:p>
        </w:tc>
      </w:tr>
      <w:tr w:rsidR="00D32A60">
        <w:trPr>
          <w:trHeight w:val="1000"/>
        </w:trPr>
        <w:tc>
          <w:tcPr>
            <w:tcW w:w="6307" w:type="dxa"/>
          </w:tcPr>
          <w:p w:rsidR="00D32A60" w:rsidRPr="001A6895" w:rsidRDefault="00D32A60">
            <w:pPr>
              <w:spacing w:after="40"/>
              <w:rPr>
                <w:rFonts w:ascii="Arial" w:hAnsi="Arial" w:cs="Arial"/>
                <w:b/>
                <w:spacing w:val="60"/>
                <w:sz w:val="60"/>
                <w:szCs w:val="60"/>
              </w:rPr>
            </w:pPr>
            <w:r w:rsidRPr="001A6895">
              <w:rPr>
                <w:rFonts w:ascii="Arial" w:hAnsi="Arial" w:cs="Arial"/>
                <w:b/>
                <w:spacing w:val="60"/>
                <w:sz w:val="60"/>
                <w:szCs w:val="60"/>
              </w:rPr>
              <w:t>Pressemitteilung</w:t>
            </w:r>
          </w:p>
        </w:tc>
        <w:tc>
          <w:tcPr>
            <w:tcW w:w="1134" w:type="dxa"/>
          </w:tcPr>
          <w:p w:rsidR="00D32A60" w:rsidRPr="001A6895" w:rsidRDefault="00D32A60">
            <w:pPr>
              <w:spacing w:after="80"/>
              <w:rPr>
                <w:rFonts w:ascii="Arial" w:hAnsi="Arial" w:cs="Arial"/>
                <w:sz w:val="14"/>
              </w:rPr>
            </w:pPr>
            <w:r w:rsidRPr="001A6895">
              <w:rPr>
                <w:rFonts w:ascii="Arial" w:hAnsi="Arial" w:cs="Arial"/>
                <w:sz w:val="4"/>
              </w:rPr>
              <w:br/>
            </w:r>
            <w:r w:rsidRPr="001A6895">
              <w:rPr>
                <w:rFonts w:ascii="Arial" w:hAnsi="Arial" w:cs="Arial"/>
                <w:sz w:val="14"/>
              </w:rPr>
              <w:t>Tel.: 0541 501-</w:t>
            </w:r>
          </w:p>
          <w:p w:rsidR="00D32A60" w:rsidRPr="001A6895" w:rsidRDefault="00D32A60">
            <w:pPr>
              <w:spacing w:after="80"/>
              <w:rPr>
                <w:rFonts w:ascii="Arial" w:hAnsi="Arial" w:cs="Arial"/>
                <w:sz w:val="14"/>
              </w:rPr>
            </w:pPr>
            <w:r w:rsidRPr="001A6895">
              <w:rPr>
                <w:rFonts w:ascii="Arial" w:hAnsi="Arial" w:cs="Arial"/>
                <w:sz w:val="14"/>
              </w:rPr>
              <w:t>Fax: 0541 501-</w:t>
            </w:r>
          </w:p>
          <w:p w:rsidR="00D32A60" w:rsidRPr="001A6895" w:rsidRDefault="004E2B45">
            <w:pPr>
              <w:spacing w:after="80"/>
              <w:rPr>
                <w:rFonts w:ascii="Arial" w:hAnsi="Arial" w:cs="Arial"/>
                <w:sz w:val="14"/>
              </w:rPr>
            </w:pPr>
            <w:r w:rsidRPr="001A6895">
              <w:rPr>
                <w:rFonts w:ascii="Arial" w:hAnsi="Arial" w:cs="Arial"/>
                <w:sz w:val="14"/>
              </w:rPr>
              <w:t>E-M</w:t>
            </w:r>
            <w:r w:rsidR="00D32A60" w:rsidRPr="001A6895">
              <w:rPr>
                <w:rFonts w:ascii="Arial" w:hAnsi="Arial" w:cs="Arial"/>
                <w:sz w:val="14"/>
              </w:rPr>
              <w:t>ail:</w:t>
            </w:r>
          </w:p>
        </w:tc>
        <w:tc>
          <w:tcPr>
            <w:tcW w:w="2835" w:type="dxa"/>
          </w:tcPr>
          <w:p w:rsidR="00D32A60" w:rsidRPr="001A6895" w:rsidRDefault="002B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3701</w:t>
            </w:r>
          </w:p>
          <w:p w:rsidR="00D32A60" w:rsidRPr="001A6895" w:rsidRDefault="002B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63701</w:t>
            </w:r>
          </w:p>
          <w:p w:rsidR="00D32A60" w:rsidRPr="001A6895" w:rsidRDefault="002B1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bertramf</w:t>
            </w:r>
            <w:r w:rsidR="00D32A60" w:rsidRPr="001A6895">
              <w:rPr>
                <w:rFonts w:ascii="Arial" w:hAnsi="Arial" w:cs="Arial"/>
                <w:sz w:val="20"/>
                <w:szCs w:val="20"/>
              </w:rPr>
              <w:t>@</w:t>
            </w:r>
            <w:r w:rsidR="002107DC" w:rsidRPr="001A6895">
              <w:rPr>
                <w:rFonts w:ascii="Arial" w:hAnsi="Arial" w:cs="Arial"/>
                <w:sz w:val="20"/>
                <w:szCs w:val="20"/>
              </w:rPr>
              <w:t>massarbeit.de</w:t>
            </w:r>
          </w:p>
        </w:tc>
      </w:tr>
    </w:tbl>
    <w:p w:rsidR="00913CC6" w:rsidRDefault="00913CC6">
      <w:pPr>
        <w:sectPr w:rsidR="00913CC6" w:rsidSect="00CC110B">
          <w:type w:val="continuous"/>
          <w:pgSz w:w="11907" w:h="16840" w:code="9"/>
          <w:pgMar w:top="992" w:right="2552" w:bottom="680" w:left="1361" w:header="720" w:footer="227" w:gutter="0"/>
          <w:cols w:space="720"/>
        </w:sectPr>
      </w:pPr>
    </w:p>
    <w:p w:rsidR="00913CC6" w:rsidRPr="00E009B6" w:rsidRDefault="00913CC6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160" w:lineRule="exact"/>
        <w:rPr>
          <w:rFonts w:ascii="Arial" w:hAnsi="Arial" w:cs="Arial"/>
          <w:sz w:val="16"/>
        </w:rPr>
      </w:pPr>
      <w:r w:rsidRPr="00E009B6">
        <w:rPr>
          <w:rFonts w:ascii="Arial" w:hAnsi="Arial" w:cs="Arial"/>
          <w:sz w:val="16"/>
        </w:rPr>
        <w:t>Landkreis Osnabrück</w:t>
      </w:r>
      <w:r w:rsidRPr="00E009B6">
        <w:rPr>
          <w:rFonts w:ascii="Arial" w:hAnsi="Arial" w:cs="Arial"/>
          <w:sz w:val="16"/>
        </w:rPr>
        <w:tab/>
        <w:t>Sprechzeiten:</w:t>
      </w:r>
      <w:r w:rsidRPr="00E009B6">
        <w:rPr>
          <w:rFonts w:ascii="Arial" w:hAnsi="Arial" w:cs="Arial"/>
          <w:sz w:val="16"/>
        </w:rPr>
        <w:tab/>
        <w:t>Der Landkreis im Internet:</w:t>
      </w:r>
    </w:p>
    <w:p w:rsidR="00913CC6" w:rsidRPr="00E009B6" w:rsidRDefault="00913CC6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160" w:lineRule="exact"/>
        <w:rPr>
          <w:rFonts w:ascii="Arial" w:hAnsi="Arial" w:cs="Arial"/>
          <w:sz w:val="16"/>
        </w:rPr>
      </w:pPr>
      <w:r w:rsidRPr="00E009B6">
        <w:rPr>
          <w:rFonts w:ascii="Arial" w:hAnsi="Arial" w:cs="Arial"/>
          <w:sz w:val="16"/>
        </w:rPr>
        <w:t>Am Schölerberg 1</w:t>
      </w:r>
      <w:r w:rsidRPr="00E009B6">
        <w:rPr>
          <w:rFonts w:ascii="Arial" w:hAnsi="Arial" w:cs="Arial"/>
          <w:sz w:val="16"/>
        </w:rPr>
        <w:tab/>
        <w:t>Montag bis Freitag, 8.00 bis 13.00 Uhr.</w:t>
      </w:r>
      <w:r w:rsidRPr="00E009B6">
        <w:rPr>
          <w:rFonts w:ascii="Arial" w:hAnsi="Arial" w:cs="Arial"/>
          <w:sz w:val="16"/>
        </w:rPr>
        <w:tab/>
        <w:t>http://www.lkos.de</w:t>
      </w:r>
    </w:p>
    <w:p w:rsidR="00913CC6" w:rsidRPr="00E009B6" w:rsidRDefault="00913CC6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160" w:lineRule="exact"/>
        <w:rPr>
          <w:rFonts w:ascii="Arial" w:hAnsi="Arial" w:cs="Arial"/>
          <w:sz w:val="16"/>
        </w:rPr>
      </w:pPr>
      <w:r w:rsidRPr="00E009B6">
        <w:rPr>
          <w:rFonts w:ascii="Arial" w:hAnsi="Arial" w:cs="Arial"/>
          <w:sz w:val="16"/>
        </w:rPr>
        <w:t>49082 Osnabrück</w:t>
      </w:r>
      <w:r w:rsidRPr="00E009B6">
        <w:rPr>
          <w:rFonts w:ascii="Arial" w:hAnsi="Arial" w:cs="Arial"/>
          <w:sz w:val="16"/>
        </w:rPr>
        <w:tab/>
        <w:t>Donnerstags bis 17.30 Uhr.</w:t>
      </w:r>
    </w:p>
    <w:p w:rsidR="00913CC6" w:rsidRPr="00E009B6" w:rsidRDefault="00913CC6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160" w:lineRule="exact"/>
        <w:ind w:firstLine="708"/>
        <w:rPr>
          <w:rFonts w:ascii="Arial" w:hAnsi="Arial" w:cs="Arial"/>
        </w:rPr>
      </w:pPr>
      <w:r w:rsidRPr="00E009B6">
        <w:rPr>
          <w:rFonts w:ascii="Arial" w:hAnsi="Arial" w:cs="Arial"/>
          <w:sz w:val="16"/>
        </w:rPr>
        <w:tab/>
        <w:t>Ansonsten nach Vereinbarung</w:t>
      </w:r>
    </w:p>
    <w:p w:rsidR="00F16C23" w:rsidRDefault="00F16C23" w:rsidP="00F16C23">
      <w:pPr>
        <w:rPr>
          <w:rFonts w:ascii="Arial" w:hAnsi="Arial"/>
          <w:b/>
          <w:sz w:val="40"/>
          <w:szCs w:val="40"/>
        </w:rPr>
      </w:pPr>
    </w:p>
    <w:p w:rsidR="002C0FF7" w:rsidRDefault="002C0FF7" w:rsidP="00A20695">
      <w:pPr>
        <w:spacing w:line="360" w:lineRule="auto"/>
        <w:rPr>
          <w:rFonts w:ascii="Arial" w:hAnsi="Arial" w:cs="Arial"/>
          <w:b/>
        </w:rPr>
      </w:pPr>
    </w:p>
    <w:p w:rsidR="00BD4843" w:rsidRDefault="009B5C05" w:rsidP="00A2069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MaßArbeit-Büro i</w:t>
      </w:r>
      <w:r w:rsidR="002B1C7A">
        <w:rPr>
          <w:rFonts w:ascii="Arial" w:hAnsi="Arial" w:cs="Arial"/>
          <w:b/>
        </w:rPr>
        <w:t>n Bissendorf</w:t>
      </w:r>
      <w:r>
        <w:rPr>
          <w:rFonts w:ascii="Arial" w:hAnsi="Arial" w:cs="Arial"/>
          <w:b/>
        </w:rPr>
        <w:t xml:space="preserve"> schließt</w:t>
      </w:r>
    </w:p>
    <w:p w:rsidR="0044591A" w:rsidRDefault="0044591A" w:rsidP="00A20695">
      <w:pPr>
        <w:spacing w:line="360" w:lineRule="auto"/>
        <w:rPr>
          <w:rFonts w:ascii="Arial" w:hAnsi="Arial" w:cs="Arial"/>
          <w:b/>
        </w:rPr>
      </w:pPr>
    </w:p>
    <w:p w:rsidR="0044591A" w:rsidRPr="002B1C7A" w:rsidRDefault="002B1C7A" w:rsidP="008541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Bissendorf/Melle</w:t>
      </w:r>
      <w:r w:rsidR="0044591A">
        <w:rPr>
          <w:rFonts w:ascii="Arial" w:hAnsi="Arial" w:cs="Arial"/>
          <w:b/>
        </w:rPr>
        <w:t xml:space="preserve">. </w:t>
      </w:r>
      <w:r w:rsidR="0044591A">
        <w:rPr>
          <w:rFonts w:ascii="Arial" w:hAnsi="Arial" w:cs="Arial"/>
        </w:rPr>
        <w:t xml:space="preserve">Zum 31. </w:t>
      </w:r>
      <w:r>
        <w:rPr>
          <w:rFonts w:ascii="Arial" w:hAnsi="Arial" w:cs="Arial"/>
        </w:rPr>
        <w:t>August 2022</w:t>
      </w:r>
      <w:r w:rsidR="0044591A">
        <w:rPr>
          <w:rFonts w:ascii="Arial" w:hAnsi="Arial" w:cs="Arial"/>
        </w:rPr>
        <w:t xml:space="preserve"> schließt das Back-Office der </w:t>
      </w:r>
      <w:r w:rsidR="00C60A1E">
        <w:rPr>
          <w:rFonts w:ascii="Arial" w:hAnsi="Arial" w:cs="Arial"/>
        </w:rPr>
        <w:t xml:space="preserve">kommunalen Arbeitsvermittlung </w:t>
      </w:r>
      <w:r w:rsidR="0044591A">
        <w:rPr>
          <w:rFonts w:ascii="Arial" w:hAnsi="Arial" w:cs="Arial"/>
        </w:rPr>
        <w:t xml:space="preserve">MaßArbeit im Rathaus der </w:t>
      </w:r>
      <w:r>
        <w:rPr>
          <w:rFonts w:ascii="Arial" w:hAnsi="Arial" w:cs="Arial"/>
        </w:rPr>
        <w:t>Gemeinde Bissendorf</w:t>
      </w:r>
      <w:r w:rsidR="0044591A">
        <w:rPr>
          <w:rFonts w:ascii="Arial" w:hAnsi="Arial" w:cs="Arial"/>
        </w:rPr>
        <w:t xml:space="preserve">. Ab dem 1. </w:t>
      </w:r>
      <w:r>
        <w:rPr>
          <w:rFonts w:ascii="Arial" w:hAnsi="Arial" w:cs="Arial"/>
        </w:rPr>
        <w:t>September werden Neuantragsteller an die zuständige Außenstelle in Mel</w:t>
      </w:r>
      <w:r w:rsidR="00C11890">
        <w:rPr>
          <w:rFonts w:ascii="Arial" w:hAnsi="Arial" w:cs="Arial"/>
        </w:rPr>
        <w:t>le weitergeleitet. Für die bish</w:t>
      </w:r>
      <w:r>
        <w:rPr>
          <w:rFonts w:ascii="Arial" w:hAnsi="Arial" w:cs="Arial"/>
        </w:rPr>
        <w:t xml:space="preserve">erigen Leistungsempfängerinnen und </w:t>
      </w:r>
      <w:r w:rsidR="00C11890">
        <w:rPr>
          <w:rFonts w:ascii="Arial" w:hAnsi="Arial" w:cs="Arial"/>
        </w:rPr>
        <w:t>Leistungse</w:t>
      </w:r>
      <w:r>
        <w:rPr>
          <w:rFonts w:ascii="Arial" w:hAnsi="Arial" w:cs="Arial"/>
        </w:rPr>
        <w:t>mpfänger werden die Akt</w:t>
      </w:r>
      <w:bookmarkStart w:id="0" w:name="_GoBack"/>
      <w:bookmarkEnd w:id="0"/>
      <w:r>
        <w:rPr>
          <w:rFonts w:ascii="Arial" w:hAnsi="Arial" w:cs="Arial"/>
        </w:rPr>
        <w:t xml:space="preserve">en im Monat September </w:t>
      </w:r>
      <w:r w:rsidR="00577F73">
        <w:rPr>
          <w:rFonts w:ascii="Arial" w:hAnsi="Arial" w:cs="Arial"/>
        </w:rPr>
        <w:t xml:space="preserve">nach und nach </w:t>
      </w:r>
      <w:r>
        <w:rPr>
          <w:rFonts w:ascii="Arial" w:hAnsi="Arial" w:cs="Arial"/>
        </w:rPr>
        <w:t xml:space="preserve">an die zukünftige Außenstelle </w:t>
      </w:r>
      <w:r w:rsidR="00577F73">
        <w:rPr>
          <w:rFonts w:ascii="Arial" w:hAnsi="Arial" w:cs="Arial"/>
        </w:rPr>
        <w:t>abge</w:t>
      </w:r>
      <w:r>
        <w:rPr>
          <w:rFonts w:ascii="Arial" w:hAnsi="Arial" w:cs="Arial"/>
        </w:rPr>
        <w:t xml:space="preserve">geben. Ab Oktober 2022 findet die Leistungsgewährung </w:t>
      </w:r>
      <w:r w:rsidR="002C0FF7">
        <w:rPr>
          <w:rFonts w:ascii="Arial" w:hAnsi="Arial" w:cs="Arial"/>
        </w:rPr>
        <w:t xml:space="preserve">dann </w:t>
      </w:r>
      <w:r>
        <w:rPr>
          <w:rFonts w:ascii="Arial" w:hAnsi="Arial" w:cs="Arial"/>
        </w:rPr>
        <w:t xml:space="preserve">nur noch in der Außenstelle Melle statt. </w:t>
      </w:r>
      <w:r w:rsidR="0044591A">
        <w:rPr>
          <w:rFonts w:ascii="Arial" w:hAnsi="Arial" w:cs="Arial"/>
        </w:rPr>
        <w:t>Die Adresse laut</w:t>
      </w:r>
      <w:r w:rsidR="002C0FF7">
        <w:rPr>
          <w:rFonts w:ascii="Arial" w:hAnsi="Arial" w:cs="Arial"/>
        </w:rPr>
        <w:t xml:space="preserve">et Haferstraße 37 </w:t>
      </w:r>
      <w:r>
        <w:rPr>
          <w:rFonts w:ascii="Arial" w:hAnsi="Arial" w:cs="Arial"/>
        </w:rPr>
        <w:t>in 49324 Melle</w:t>
      </w:r>
      <w:r w:rsidR="0044591A">
        <w:rPr>
          <w:rFonts w:ascii="Arial" w:hAnsi="Arial" w:cs="Arial"/>
        </w:rPr>
        <w:t>. Die Öffnungszeiten sind montags, dienstags, donnerstags und freitags jeweils von 8 bis 12 Uhr. Zusätzlich ist die Außenstelle donnerstags von 14 bis 18 Uhr geöffnet.</w:t>
      </w:r>
    </w:p>
    <w:p w:rsidR="006D3F56" w:rsidRPr="009B5C05" w:rsidRDefault="006D3F56" w:rsidP="003D342F">
      <w:pPr>
        <w:spacing w:after="120" w:line="360" w:lineRule="auto"/>
        <w:rPr>
          <w:rFonts w:ascii="Arial" w:eastAsia="Calibri" w:hAnsi="Arial" w:cs="Arial"/>
          <w:iCs/>
          <w:lang w:eastAsia="en-US"/>
        </w:rPr>
      </w:pPr>
    </w:p>
    <w:sectPr w:rsidR="006D3F56" w:rsidRPr="009B5C05" w:rsidSect="00647B75">
      <w:footerReference w:type="default" r:id="rId8"/>
      <w:type w:val="continuous"/>
      <w:pgSz w:w="11907" w:h="16840" w:code="9"/>
      <w:pgMar w:top="1701" w:right="3827" w:bottom="397" w:left="1361" w:header="284" w:footer="284" w:gutter="0"/>
      <w:paperSrc w:first="1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7C" w:rsidRDefault="0032607C">
      <w:r>
        <w:separator/>
      </w:r>
    </w:p>
  </w:endnote>
  <w:endnote w:type="continuationSeparator" w:id="0">
    <w:p w:rsidR="0032607C" w:rsidRDefault="003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95" w:rsidRDefault="00E55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7C" w:rsidRDefault="0032607C">
      <w:r>
        <w:separator/>
      </w:r>
    </w:p>
  </w:footnote>
  <w:footnote w:type="continuationSeparator" w:id="0">
    <w:p w:rsidR="0032607C" w:rsidRDefault="0032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F5C"/>
    <w:multiLevelType w:val="hybridMultilevel"/>
    <w:tmpl w:val="C4B050CA"/>
    <w:lvl w:ilvl="0" w:tplc="93DE1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0E36"/>
    <w:multiLevelType w:val="hybridMultilevel"/>
    <w:tmpl w:val="F73C5D36"/>
    <w:lvl w:ilvl="0" w:tplc="6EB0EE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6"/>
    <w:rsid w:val="00050DF9"/>
    <w:rsid w:val="00054267"/>
    <w:rsid w:val="00093135"/>
    <w:rsid w:val="000A3CDC"/>
    <w:rsid w:val="000B6D1C"/>
    <w:rsid w:val="000B6DE5"/>
    <w:rsid w:val="001159E9"/>
    <w:rsid w:val="0014490E"/>
    <w:rsid w:val="001465F1"/>
    <w:rsid w:val="00152051"/>
    <w:rsid w:val="00160E77"/>
    <w:rsid w:val="00184896"/>
    <w:rsid w:val="001A6895"/>
    <w:rsid w:val="001C08E4"/>
    <w:rsid w:val="001D72DA"/>
    <w:rsid w:val="001F09B5"/>
    <w:rsid w:val="00200B9A"/>
    <w:rsid w:val="00210649"/>
    <w:rsid w:val="002107DC"/>
    <w:rsid w:val="002128FC"/>
    <w:rsid w:val="002441F5"/>
    <w:rsid w:val="00291437"/>
    <w:rsid w:val="00297096"/>
    <w:rsid w:val="002B1C7A"/>
    <w:rsid w:val="002C0FF7"/>
    <w:rsid w:val="00301F16"/>
    <w:rsid w:val="003110FC"/>
    <w:rsid w:val="00321D15"/>
    <w:rsid w:val="0032607C"/>
    <w:rsid w:val="003540BA"/>
    <w:rsid w:val="00356F10"/>
    <w:rsid w:val="003708FB"/>
    <w:rsid w:val="00370C43"/>
    <w:rsid w:val="003732A0"/>
    <w:rsid w:val="0039720C"/>
    <w:rsid w:val="003A6E6C"/>
    <w:rsid w:val="003D342F"/>
    <w:rsid w:val="00436BE4"/>
    <w:rsid w:val="00441CA1"/>
    <w:rsid w:val="0044591A"/>
    <w:rsid w:val="004B26D2"/>
    <w:rsid w:val="004B38F7"/>
    <w:rsid w:val="004C7B11"/>
    <w:rsid w:val="004D574F"/>
    <w:rsid w:val="004D7AF7"/>
    <w:rsid w:val="004E2B45"/>
    <w:rsid w:val="004E6A87"/>
    <w:rsid w:val="004E7E20"/>
    <w:rsid w:val="00511B6C"/>
    <w:rsid w:val="0051565F"/>
    <w:rsid w:val="00521411"/>
    <w:rsid w:val="00532295"/>
    <w:rsid w:val="00542F80"/>
    <w:rsid w:val="0055777A"/>
    <w:rsid w:val="00577F73"/>
    <w:rsid w:val="005806DD"/>
    <w:rsid w:val="00584D64"/>
    <w:rsid w:val="005D47C9"/>
    <w:rsid w:val="005D6114"/>
    <w:rsid w:val="00621F52"/>
    <w:rsid w:val="0064549F"/>
    <w:rsid w:val="00647B75"/>
    <w:rsid w:val="00664029"/>
    <w:rsid w:val="00685A5A"/>
    <w:rsid w:val="00697F6C"/>
    <w:rsid w:val="006D3F56"/>
    <w:rsid w:val="006E3BAA"/>
    <w:rsid w:val="00726130"/>
    <w:rsid w:val="007264E1"/>
    <w:rsid w:val="00737216"/>
    <w:rsid w:val="00746549"/>
    <w:rsid w:val="0074715D"/>
    <w:rsid w:val="0075796A"/>
    <w:rsid w:val="00757C2A"/>
    <w:rsid w:val="00764D56"/>
    <w:rsid w:val="00766A12"/>
    <w:rsid w:val="008076D7"/>
    <w:rsid w:val="00816108"/>
    <w:rsid w:val="0084065E"/>
    <w:rsid w:val="0085415C"/>
    <w:rsid w:val="00867FCA"/>
    <w:rsid w:val="00903AD0"/>
    <w:rsid w:val="00913CC6"/>
    <w:rsid w:val="00917995"/>
    <w:rsid w:val="00934080"/>
    <w:rsid w:val="00934176"/>
    <w:rsid w:val="0093563D"/>
    <w:rsid w:val="00960B7C"/>
    <w:rsid w:val="0096169F"/>
    <w:rsid w:val="009B5C05"/>
    <w:rsid w:val="009F3A64"/>
    <w:rsid w:val="009F6C9C"/>
    <w:rsid w:val="00A20695"/>
    <w:rsid w:val="00A312BC"/>
    <w:rsid w:val="00A3654C"/>
    <w:rsid w:val="00A63ED6"/>
    <w:rsid w:val="00A84DC9"/>
    <w:rsid w:val="00A9603D"/>
    <w:rsid w:val="00AC40F4"/>
    <w:rsid w:val="00AC572A"/>
    <w:rsid w:val="00AD688A"/>
    <w:rsid w:val="00AE0162"/>
    <w:rsid w:val="00AE5D74"/>
    <w:rsid w:val="00B0222B"/>
    <w:rsid w:val="00B0269E"/>
    <w:rsid w:val="00B40669"/>
    <w:rsid w:val="00B51CE9"/>
    <w:rsid w:val="00B54B2A"/>
    <w:rsid w:val="00B86DBB"/>
    <w:rsid w:val="00B95172"/>
    <w:rsid w:val="00BB6FC9"/>
    <w:rsid w:val="00BC02CC"/>
    <w:rsid w:val="00BC222E"/>
    <w:rsid w:val="00BC42F4"/>
    <w:rsid w:val="00BD4843"/>
    <w:rsid w:val="00BF38C9"/>
    <w:rsid w:val="00C03825"/>
    <w:rsid w:val="00C11890"/>
    <w:rsid w:val="00C60A1E"/>
    <w:rsid w:val="00C66DD7"/>
    <w:rsid w:val="00C75CDB"/>
    <w:rsid w:val="00C7705A"/>
    <w:rsid w:val="00C86C9D"/>
    <w:rsid w:val="00C93479"/>
    <w:rsid w:val="00CC110B"/>
    <w:rsid w:val="00CC5A9D"/>
    <w:rsid w:val="00CD1D28"/>
    <w:rsid w:val="00D15DF5"/>
    <w:rsid w:val="00D32A60"/>
    <w:rsid w:val="00D63FC6"/>
    <w:rsid w:val="00D649A2"/>
    <w:rsid w:val="00D65AF8"/>
    <w:rsid w:val="00D6664D"/>
    <w:rsid w:val="00D74EEE"/>
    <w:rsid w:val="00D810D3"/>
    <w:rsid w:val="00DA1A68"/>
    <w:rsid w:val="00DB3A9A"/>
    <w:rsid w:val="00DE5AD2"/>
    <w:rsid w:val="00E009B6"/>
    <w:rsid w:val="00E41127"/>
    <w:rsid w:val="00E43354"/>
    <w:rsid w:val="00E55195"/>
    <w:rsid w:val="00E721D5"/>
    <w:rsid w:val="00EA6D11"/>
    <w:rsid w:val="00EB7FF7"/>
    <w:rsid w:val="00ED67BE"/>
    <w:rsid w:val="00EF2E21"/>
    <w:rsid w:val="00F16C23"/>
    <w:rsid w:val="00F178D3"/>
    <w:rsid w:val="00FC5C92"/>
    <w:rsid w:val="00FE1F20"/>
    <w:rsid w:val="00FE4B48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D31F4"/>
  <w15:chartTrackingRefBased/>
  <w15:docId w15:val="{88C789BB-CD8F-4408-AFD8-B9C241B4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nkGothITC Bk BT" w:hAnsi="FrnkGothITC Bk B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AC40F4"/>
    <w:rPr>
      <w:rFonts w:ascii="Tahoma" w:hAnsi="Tahoma" w:cs="Tahoma"/>
      <w:sz w:val="16"/>
      <w:szCs w:val="16"/>
    </w:rPr>
  </w:style>
  <w:style w:type="character" w:styleId="Hyperlink">
    <w:name w:val="Hyperlink"/>
    <w:rsid w:val="00EA6D11"/>
    <w:rPr>
      <w:color w:val="0000FF"/>
      <w:u w:val="single"/>
    </w:rPr>
  </w:style>
  <w:style w:type="paragraph" w:styleId="StandardWeb">
    <w:name w:val="Normal (Web)"/>
    <w:basedOn w:val="Standard"/>
    <w:rsid w:val="00BD48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459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mpes\Lokale%20Einstellungen\Temporary%20Internet%20Files\OLK129\Pressemitteilung%20Mail%20m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Mail ms.dot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	</vt:lpstr>
    </vt:vector>
  </TitlesOfParts>
  <Company>Landkreis Osnabrück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subject/>
  <dc:creator>lampes</dc:creator>
  <cp:keywords/>
  <dc:description/>
  <cp:lastModifiedBy>Bertram, Frank</cp:lastModifiedBy>
  <cp:revision>3</cp:revision>
  <cp:lastPrinted>2008-06-24T09:37:00Z</cp:lastPrinted>
  <dcterms:created xsi:type="dcterms:W3CDTF">2022-08-03T08:53:00Z</dcterms:created>
  <dcterms:modified xsi:type="dcterms:W3CDTF">2022-08-08T09:14:00Z</dcterms:modified>
</cp:coreProperties>
</file>